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62" w:rsidRDefault="007E7062" w:rsidP="007E7062">
      <w:pPr>
        <w:ind w:firstLine="720"/>
        <w:jc w:val="center"/>
        <w:rPr>
          <w:b/>
          <w:sz w:val="40"/>
        </w:rPr>
      </w:pPr>
      <w:r>
        <w:object w:dxaOrig="4080"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0.25pt" o:ole="" fillcolor="window">
            <v:imagedata r:id="rId7" o:title=""/>
          </v:shape>
          <o:OLEObject Type="Embed" ProgID="Word.Picture.8" ShapeID="_x0000_i1025" DrawAspect="Content" ObjectID="_1744098207" r:id="rId8"/>
        </w:object>
      </w:r>
    </w:p>
    <w:p w:rsidR="007E7062" w:rsidRPr="00CE2CAC" w:rsidRDefault="007E7062" w:rsidP="007E7062">
      <w:pPr>
        <w:spacing w:before="120" w:line="360" w:lineRule="exact"/>
        <w:jc w:val="center"/>
        <w:rPr>
          <w:rFonts w:ascii="Times New Roman" w:hAnsi="Times New Roman"/>
          <w:sz w:val="36"/>
        </w:rPr>
      </w:pPr>
      <w:r w:rsidRPr="00CE2CAC">
        <w:rPr>
          <w:rFonts w:ascii="Times New Roman" w:hAnsi="Times New Roman"/>
          <w:sz w:val="36"/>
        </w:rPr>
        <w:t xml:space="preserve">Администрация муниципального  района         </w:t>
      </w:r>
    </w:p>
    <w:p w:rsidR="007E7062" w:rsidRPr="00CE2CAC" w:rsidRDefault="007E7062" w:rsidP="007E7062">
      <w:pPr>
        <w:spacing w:before="120" w:line="360" w:lineRule="exact"/>
        <w:jc w:val="center"/>
        <w:rPr>
          <w:rFonts w:ascii="Times New Roman" w:hAnsi="Times New Roman"/>
          <w:sz w:val="36"/>
        </w:rPr>
      </w:pPr>
      <w:r w:rsidRPr="00CE2CAC">
        <w:rPr>
          <w:rFonts w:ascii="Times New Roman" w:hAnsi="Times New Roman"/>
          <w:sz w:val="36"/>
        </w:rPr>
        <w:t>“Хвастовичский  район”  Калужской  области</w:t>
      </w:r>
    </w:p>
    <w:p w:rsidR="007E7062" w:rsidRPr="00CE2CAC" w:rsidRDefault="007E7062" w:rsidP="007E7062">
      <w:pPr>
        <w:jc w:val="center"/>
        <w:rPr>
          <w:rFonts w:ascii="Times New Roman" w:hAnsi="Times New Roman"/>
          <w:b/>
          <w:sz w:val="24"/>
        </w:rPr>
      </w:pPr>
    </w:p>
    <w:p w:rsidR="007E7062" w:rsidRDefault="007E7062" w:rsidP="007E7062">
      <w:pPr>
        <w:jc w:val="center"/>
        <w:rPr>
          <w:rFonts w:ascii="Arial Black" w:hAnsi="Arial Black"/>
          <w:b/>
          <w:sz w:val="44"/>
        </w:rPr>
      </w:pPr>
      <w:r>
        <w:rPr>
          <w:rFonts w:ascii="Arial Black" w:hAnsi="Arial Black"/>
          <w:b/>
          <w:sz w:val="44"/>
        </w:rPr>
        <w:t>ПОСТАНОВЛЕНИЕ</w:t>
      </w:r>
    </w:p>
    <w:p w:rsidR="007E7062" w:rsidRDefault="007E7062" w:rsidP="007E7062">
      <w:r>
        <w:t xml:space="preserve">    </w:t>
      </w:r>
    </w:p>
    <w:p w:rsidR="007E7062" w:rsidRPr="0045797F" w:rsidRDefault="007E7062" w:rsidP="007E7062">
      <w:pPr>
        <w:rPr>
          <w:rFonts w:ascii="Times New Roman" w:hAnsi="Times New Roman"/>
          <w:sz w:val="24"/>
          <w:szCs w:val="24"/>
        </w:rPr>
      </w:pPr>
      <w:r w:rsidRPr="0045797F">
        <w:rPr>
          <w:rFonts w:ascii="Times New Roman" w:hAnsi="Times New Roman"/>
          <w:sz w:val="24"/>
          <w:szCs w:val="24"/>
        </w:rPr>
        <w:t xml:space="preserve">от </w:t>
      </w:r>
      <w:r w:rsidR="007F43BA">
        <w:rPr>
          <w:rFonts w:ascii="Times New Roman" w:hAnsi="Times New Roman"/>
          <w:sz w:val="24"/>
          <w:szCs w:val="24"/>
        </w:rPr>
        <w:t>26.04.2023</w:t>
      </w:r>
      <w:r w:rsidRPr="0045797F">
        <w:rPr>
          <w:rFonts w:ascii="Times New Roman" w:hAnsi="Times New Roman"/>
          <w:sz w:val="24"/>
          <w:szCs w:val="24"/>
        </w:rPr>
        <w:t xml:space="preserve"> г.                                                                        № </w:t>
      </w:r>
      <w:r w:rsidR="007F43BA">
        <w:rPr>
          <w:rFonts w:ascii="Times New Roman" w:hAnsi="Times New Roman"/>
          <w:sz w:val="24"/>
          <w:szCs w:val="24"/>
        </w:rPr>
        <w:t>282</w:t>
      </w:r>
    </w:p>
    <w:p w:rsidR="007E7062" w:rsidRPr="00135AAF" w:rsidRDefault="007E7062" w:rsidP="007E7062">
      <w:pPr>
        <w:ind w:firstLine="0"/>
        <w:rPr>
          <w:rFonts w:ascii="Times New Roman" w:hAnsi="Times New Roman"/>
          <w:sz w:val="24"/>
          <w:szCs w:val="24"/>
        </w:rPr>
      </w:pPr>
    </w:p>
    <w:p w:rsidR="007E7062" w:rsidRPr="00157F78" w:rsidRDefault="007E7062" w:rsidP="007E7062">
      <w:pPr>
        <w:ind w:firstLine="0"/>
        <w:rPr>
          <w:rFonts w:ascii="Times New Roman" w:hAnsi="Times New Roman"/>
          <w:b/>
          <w:sz w:val="24"/>
          <w:szCs w:val="24"/>
        </w:rPr>
      </w:pPr>
      <w:r w:rsidRPr="00157F78">
        <w:rPr>
          <w:rFonts w:ascii="Times New Roman" w:hAnsi="Times New Roman"/>
          <w:b/>
          <w:sz w:val="24"/>
          <w:szCs w:val="24"/>
        </w:rPr>
        <w:t>О внесении изменений в Положение о закупках муниципального бюджетного учреждения «Редакция газеты «Родной край» муниципального района «Хвастовичский район» Калужской области», утвержденное постановлением администрации МР «Хвастовичский район» от 31.12.2014 г. № 497 (в редакции от</w:t>
      </w:r>
      <w:r>
        <w:rPr>
          <w:rFonts w:ascii="Times New Roman" w:hAnsi="Times New Roman"/>
          <w:b/>
          <w:sz w:val="24"/>
          <w:szCs w:val="24"/>
        </w:rPr>
        <w:t xml:space="preserve"> 15.08.2022 г. № 330</w:t>
      </w:r>
      <w:r w:rsidRPr="00157F78">
        <w:rPr>
          <w:rFonts w:ascii="Times New Roman" w:hAnsi="Times New Roman"/>
          <w:b/>
          <w:sz w:val="24"/>
          <w:szCs w:val="24"/>
        </w:rPr>
        <w:t>)</w:t>
      </w:r>
    </w:p>
    <w:p w:rsidR="007E7062" w:rsidRPr="00135AAF" w:rsidRDefault="007E7062" w:rsidP="007E7062">
      <w:pPr>
        <w:ind w:firstLine="0"/>
        <w:rPr>
          <w:rFonts w:ascii="Times New Roman" w:hAnsi="Times New Roman"/>
          <w:b/>
          <w:sz w:val="24"/>
          <w:szCs w:val="24"/>
        </w:rPr>
      </w:pP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 xml:space="preserve">В соответствии с Федеральным законом от 18.07.2011 № 223-ФЗ "О закупках товаров, работ, услуг отдельными видами юридических лиц", руководствуясь постановлением администрации МР </w:t>
      </w:r>
      <w:r w:rsidRPr="00816980">
        <w:rPr>
          <w:rFonts w:ascii="Times New Roman" w:hAnsi="Times New Roman"/>
          <w:sz w:val="24"/>
          <w:szCs w:val="24"/>
        </w:rPr>
        <w:t xml:space="preserve">«Хвастовичский район» </w:t>
      </w:r>
      <w:r w:rsidR="00952B24" w:rsidRPr="00816980">
        <w:rPr>
          <w:rFonts w:ascii="Times New Roman" w:hAnsi="Times New Roman"/>
          <w:sz w:val="24"/>
          <w:szCs w:val="24"/>
        </w:rPr>
        <w:t xml:space="preserve">от 26.04.2023 </w:t>
      </w:r>
      <w:r w:rsidRPr="00816980">
        <w:rPr>
          <w:rFonts w:ascii="Times New Roman" w:hAnsi="Times New Roman"/>
          <w:sz w:val="24"/>
          <w:szCs w:val="24"/>
        </w:rPr>
        <w:t>г. №</w:t>
      </w:r>
      <w:r w:rsidR="00952B24" w:rsidRPr="00816980">
        <w:rPr>
          <w:rFonts w:ascii="Times New Roman" w:hAnsi="Times New Roman"/>
          <w:sz w:val="24"/>
          <w:szCs w:val="24"/>
        </w:rPr>
        <w:t xml:space="preserve"> 280</w:t>
      </w:r>
      <w:r w:rsidRPr="00816980">
        <w:rPr>
          <w:rFonts w:ascii="Times New Roman" w:hAnsi="Times New Roman"/>
          <w:sz w:val="24"/>
          <w:szCs w:val="24"/>
        </w:rPr>
        <w:t>, Уставом муниципального района "Хвастовичский</w:t>
      </w:r>
      <w:r w:rsidRPr="00157F78">
        <w:rPr>
          <w:rFonts w:ascii="Times New Roman" w:hAnsi="Times New Roman"/>
          <w:sz w:val="24"/>
          <w:szCs w:val="24"/>
        </w:rPr>
        <w:t xml:space="preserve"> район", администрация МР «Хвастовичский район»</w:t>
      </w:r>
    </w:p>
    <w:p w:rsidR="007E7062" w:rsidRPr="00135AAF" w:rsidRDefault="007E7062" w:rsidP="007E7062">
      <w:pPr>
        <w:ind w:firstLine="0"/>
        <w:rPr>
          <w:rFonts w:ascii="Times New Roman" w:hAnsi="Times New Roman"/>
          <w:sz w:val="24"/>
          <w:szCs w:val="24"/>
        </w:rPr>
      </w:pPr>
    </w:p>
    <w:p w:rsidR="007E7062" w:rsidRDefault="007E7062" w:rsidP="007E7062">
      <w:pPr>
        <w:jc w:val="center"/>
        <w:rPr>
          <w:rFonts w:ascii="Times New Roman" w:hAnsi="Times New Roman"/>
          <w:sz w:val="24"/>
          <w:szCs w:val="24"/>
        </w:rPr>
      </w:pPr>
      <w:r w:rsidRPr="00135AAF">
        <w:rPr>
          <w:rFonts w:ascii="Times New Roman" w:hAnsi="Times New Roman"/>
          <w:sz w:val="24"/>
          <w:szCs w:val="24"/>
        </w:rPr>
        <w:t>ПОСТАНОВЛЯЕТ:</w:t>
      </w:r>
    </w:p>
    <w:p w:rsidR="007E7062" w:rsidRPr="00135AAF" w:rsidRDefault="007E7062" w:rsidP="007E7062">
      <w:pPr>
        <w:ind w:firstLine="0"/>
        <w:jc w:val="center"/>
        <w:rPr>
          <w:rFonts w:ascii="Times New Roman" w:hAnsi="Times New Roman"/>
          <w:sz w:val="24"/>
          <w:szCs w:val="24"/>
        </w:rPr>
      </w:pP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1. Внести следующие изменения в  Положение о закупках муниципального бюджетного учреждения «Редакция газеты «Родной край» муниципального района «Хвастовичский район» Калужской области», утвержденное постановлением администрации МР «Хвастовичский район» от 31.12.2014 г. № 497 (</w:t>
      </w:r>
      <w:r w:rsidRPr="007E7062">
        <w:rPr>
          <w:rFonts w:ascii="Times New Roman" w:hAnsi="Times New Roman"/>
          <w:sz w:val="24"/>
          <w:szCs w:val="24"/>
        </w:rPr>
        <w:t>в редакции от 15.08.2022 г. № 330</w:t>
      </w:r>
      <w:r w:rsidRPr="00157F78">
        <w:rPr>
          <w:rFonts w:ascii="Times New Roman" w:hAnsi="Times New Roman"/>
          <w:sz w:val="24"/>
          <w:szCs w:val="24"/>
        </w:rPr>
        <w:t xml:space="preserve">), изложив его </w:t>
      </w:r>
      <w:proofErr w:type="gramStart"/>
      <w:r w:rsidRPr="00157F78">
        <w:rPr>
          <w:rFonts w:ascii="Times New Roman" w:hAnsi="Times New Roman"/>
          <w:sz w:val="24"/>
          <w:szCs w:val="24"/>
        </w:rPr>
        <w:t>в</w:t>
      </w:r>
      <w:proofErr w:type="gramEnd"/>
      <w:r w:rsidRPr="00157F78">
        <w:rPr>
          <w:rFonts w:ascii="Times New Roman" w:hAnsi="Times New Roman"/>
          <w:sz w:val="24"/>
          <w:szCs w:val="24"/>
        </w:rPr>
        <w:t xml:space="preserve"> новой редакции согласно прилож</w:t>
      </w:r>
      <w:r>
        <w:rPr>
          <w:rFonts w:ascii="Times New Roman" w:hAnsi="Times New Roman"/>
          <w:sz w:val="24"/>
          <w:szCs w:val="24"/>
        </w:rPr>
        <w:t xml:space="preserve">ению к настоящему постановлению. </w:t>
      </w: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 xml:space="preserve">2. </w:t>
      </w:r>
      <w:proofErr w:type="gramStart"/>
      <w:r w:rsidRPr="00157F78">
        <w:rPr>
          <w:rFonts w:ascii="Times New Roman" w:hAnsi="Times New Roman"/>
          <w:sz w:val="24"/>
          <w:szCs w:val="24"/>
        </w:rPr>
        <w:t>Контроль за</w:t>
      </w:r>
      <w:proofErr w:type="gramEnd"/>
      <w:r w:rsidRPr="00157F78">
        <w:rPr>
          <w:rFonts w:ascii="Times New Roman" w:hAnsi="Times New Roman"/>
          <w:sz w:val="24"/>
          <w:szCs w:val="24"/>
        </w:rPr>
        <w:t xml:space="preserve"> исполнением настоящего постанов</w:t>
      </w:r>
      <w:r w:rsidR="00071F8E">
        <w:rPr>
          <w:rFonts w:ascii="Times New Roman" w:hAnsi="Times New Roman"/>
          <w:sz w:val="24"/>
          <w:szCs w:val="24"/>
        </w:rPr>
        <w:t>ления возложить на заместителя Г</w:t>
      </w:r>
      <w:r w:rsidRPr="00157F78">
        <w:rPr>
          <w:rFonts w:ascii="Times New Roman" w:hAnsi="Times New Roman"/>
          <w:sz w:val="24"/>
          <w:szCs w:val="24"/>
        </w:rPr>
        <w:t xml:space="preserve">лавы администрации МР "Хвастовичский район" Богачёва В.С. </w:t>
      </w:r>
    </w:p>
    <w:p w:rsidR="007E7062" w:rsidRPr="00157F78" w:rsidRDefault="007E7062" w:rsidP="007E7062">
      <w:pPr>
        <w:ind w:firstLine="720"/>
        <w:rPr>
          <w:rFonts w:ascii="Times New Roman" w:hAnsi="Times New Roman"/>
          <w:sz w:val="24"/>
          <w:szCs w:val="24"/>
        </w:rPr>
      </w:pPr>
      <w:r w:rsidRPr="00157F78">
        <w:rPr>
          <w:rFonts w:ascii="Times New Roman" w:hAnsi="Times New Roman"/>
          <w:sz w:val="24"/>
          <w:szCs w:val="24"/>
        </w:rPr>
        <w:t>3. Настоящее постановление вступает в силу после его  обнародования.</w:t>
      </w:r>
    </w:p>
    <w:p w:rsidR="007E7062" w:rsidRPr="00157F78" w:rsidRDefault="007E7062" w:rsidP="007E7062">
      <w:pPr>
        <w:rPr>
          <w:rFonts w:ascii="Times New Roman" w:hAnsi="Times New Roman"/>
          <w:sz w:val="24"/>
          <w:szCs w:val="24"/>
        </w:rPr>
      </w:pPr>
    </w:p>
    <w:p w:rsidR="007E7062" w:rsidRDefault="007E7062" w:rsidP="007E7062">
      <w:pPr>
        <w:rPr>
          <w:rFonts w:ascii="Times New Roman" w:hAnsi="Times New Roman"/>
          <w:sz w:val="24"/>
          <w:szCs w:val="24"/>
        </w:rPr>
      </w:pPr>
    </w:p>
    <w:p w:rsidR="007E7062" w:rsidRDefault="007E7062" w:rsidP="007E7062">
      <w:pPr>
        <w:rPr>
          <w:rFonts w:ascii="Times New Roman" w:hAnsi="Times New Roman"/>
          <w:sz w:val="24"/>
          <w:szCs w:val="24"/>
        </w:rPr>
      </w:pPr>
    </w:p>
    <w:p w:rsidR="007E7062" w:rsidRPr="00157F78" w:rsidRDefault="007E7062" w:rsidP="007E7062">
      <w:pPr>
        <w:ind w:firstLine="0"/>
        <w:rPr>
          <w:rFonts w:ascii="Times New Roman" w:hAnsi="Times New Roman"/>
          <w:b/>
          <w:sz w:val="24"/>
          <w:szCs w:val="24"/>
        </w:rPr>
      </w:pPr>
      <w:r w:rsidRPr="00157F78">
        <w:rPr>
          <w:rFonts w:ascii="Times New Roman" w:hAnsi="Times New Roman"/>
          <w:b/>
          <w:sz w:val="24"/>
          <w:szCs w:val="24"/>
        </w:rPr>
        <w:t>Глава  администрации</w:t>
      </w:r>
    </w:p>
    <w:p w:rsidR="007E7062" w:rsidRPr="00157F78" w:rsidRDefault="007E7062" w:rsidP="007E7062">
      <w:pPr>
        <w:ind w:firstLine="0"/>
        <w:rPr>
          <w:rFonts w:ascii="Times New Roman" w:hAnsi="Times New Roman"/>
          <w:b/>
          <w:sz w:val="24"/>
          <w:szCs w:val="24"/>
        </w:rPr>
      </w:pPr>
      <w:r w:rsidRPr="00157F78">
        <w:rPr>
          <w:rFonts w:ascii="Times New Roman" w:hAnsi="Times New Roman"/>
          <w:b/>
          <w:sz w:val="24"/>
          <w:szCs w:val="24"/>
        </w:rPr>
        <w:t xml:space="preserve">МР "Хвастовичский район"                                                      </w:t>
      </w:r>
      <w:r>
        <w:rPr>
          <w:rFonts w:ascii="Times New Roman" w:hAnsi="Times New Roman"/>
          <w:b/>
          <w:sz w:val="24"/>
          <w:szCs w:val="24"/>
        </w:rPr>
        <w:t xml:space="preserve">   </w:t>
      </w:r>
      <w:r w:rsidRPr="00157F78">
        <w:rPr>
          <w:rFonts w:ascii="Times New Roman" w:hAnsi="Times New Roman"/>
          <w:b/>
          <w:sz w:val="24"/>
          <w:szCs w:val="24"/>
        </w:rPr>
        <w:t xml:space="preserve">             С.Е. Веденкин</w:t>
      </w:r>
    </w:p>
    <w:p w:rsidR="00401F61" w:rsidRDefault="00401F61" w:rsidP="00401F61">
      <w:pPr>
        <w:spacing w:line="240" w:lineRule="auto"/>
        <w:ind w:firstLine="567"/>
        <w:jc w:val="center"/>
        <w:rPr>
          <w:rFonts w:ascii="Times New Roman" w:hAnsi="Times New Roman"/>
          <w:b/>
          <w:sz w:val="24"/>
          <w:szCs w:val="24"/>
        </w:rPr>
      </w:pPr>
    </w:p>
    <w:p w:rsidR="00401F61" w:rsidRDefault="00401F61" w:rsidP="00401F61">
      <w:pPr>
        <w:spacing w:line="240" w:lineRule="auto"/>
        <w:ind w:firstLine="567"/>
        <w:jc w:val="center"/>
        <w:rPr>
          <w:rFonts w:ascii="Times New Roman" w:hAnsi="Times New Roman"/>
          <w:b/>
          <w:sz w:val="24"/>
          <w:szCs w:val="24"/>
        </w:rPr>
      </w:pPr>
    </w:p>
    <w:p w:rsidR="00401F61" w:rsidRDefault="00401F61" w:rsidP="00401F61">
      <w:pPr>
        <w:spacing w:line="240" w:lineRule="auto"/>
        <w:ind w:firstLine="567"/>
        <w:jc w:val="center"/>
        <w:rPr>
          <w:rFonts w:ascii="Times New Roman" w:hAnsi="Times New Roman"/>
          <w:b/>
          <w:sz w:val="24"/>
          <w:szCs w:val="24"/>
        </w:rPr>
      </w:pPr>
    </w:p>
    <w:p w:rsidR="00401F61" w:rsidRDefault="00401F61" w:rsidP="00401F61">
      <w:pPr>
        <w:spacing w:line="240" w:lineRule="auto"/>
        <w:ind w:firstLine="567"/>
        <w:jc w:val="center"/>
        <w:rPr>
          <w:rFonts w:ascii="Times New Roman" w:hAnsi="Times New Roman"/>
          <w:b/>
          <w:sz w:val="24"/>
          <w:szCs w:val="24"/>
        </w:rPr>
        <w:sectPr w:rsidR="00401F61" w:rsidSect="00BF0258">
          <w:headerReference w:type="even" r:id="rId9"/>
          <w:headerReference w:type="default" r:id="rId10"/>
          <w:pgSz w:w="11906" w:h="16838" w:code="9"/>
          <w:pgMar w:top="851" w:right="424" w:bottom="709" w:left="851" w:header="454" w:footer="0" w:gutter="0"/>
          <w:cols w:space="720"/>
          <w:noEndnote/>
          <w:titlePg/>
          <w:docGrid w:linePitch="299"/>
        </w:sectPr>
      </w:pPr>
    </w:p>
    <w:p w:rsidR="00401F61" w:rsidRDefault="00401F61" w:rsidP="00401F61">
      <w:pPr>
        <w:spacing w:line="240" w:lineRule="auto"/>
        <w:ind w:firstLine="567"/>
        <w:jc w:val="right"/>
        <w:rPr>
          <w:rFonts w:ascii="Times New Roman" w:hAnsi="Times New Roman"/>
          <w:b/>
          <w:sz w:val="24"/>
          <w:szCs w:val="24"/>
        </w:rPr>
      </w:pP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 xml:space="preserve">Приложение </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к Постановлению</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администрации</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муниципального района</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"Хвастовичский район"</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 xml:space="preserve">от </w:t>
      </w:r>
      <w:r w:rsidR="007F43BA">
        <w:rPr>
          <w:rFonts w:ascii="Times New Roman" w:hAnsi="Times New Roman"/>
          <w:b/>
          <w:sz w:val="24"/>
          <w:szCs w:val="24"/>
        </w:rPr>
        <w:t xml:space="preserve">26.04.2023 </w:t>
      </w:r>
      <w:r w:rsidRPr="00401F61">
        <w:rPr>
          <w:rFonts w:ascii="Times New Roman" w:hAnsi="Times New Roman"/>
          <w:b/>
          <w:sz w:val="24"/>
          <w:szCs w:val="24"/>
        </w:rPr>
        <w:t>г. №</w:t>
      </w:r>
      <w:r w:rsidR="007F43BA">
        <w:rPr>
          <w:rFonts w:ascii="Times New Roman" w:hAnsi="Times New Roman"/>
          <w:b/>
          <w:sz w:val="24"/>
          <w:szCs w:val="24"/>
        </w:rPr>
        <w:t xml:space="preserve"> 282</w:t>
      </w:r>
    </w:p>
    <w:p w:rsidR="00401F61" w:rsidRPr="00401F61" w:rsidRDefault="00401F61" w:rsidP="00401F61">
      <w:pPr>
        <w:spacing w:line="240" w:lineRule="auto"/>
        <w:ind w:firstLine="567"/>
        <w:jc w:val="right"/>
        <w:rPr>
          <w:rFonts w:ascii="Times New Roman" w:hAnsi="Times New Roman"/>
          <w:b/>
          <w:sz w:val="24"/>
          <w:szCs w:val="24"/>
        </w:rPr>
      </w:pP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 xml:space="preserve">Приложение к постановлению </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администрации МР «Хвастовичский район»</w:t>
      </w:r>
    </w:p>
    <w:p w:rsidR="00401F61" w:rsidRPr="00401F61" w:rsidRDefault="00401F61" w:rsidP="00401F61">
      <w:pPr>
        <w:spacing w:line="240" w:lineRule="auto"/>
        <w:ind w:firstLine="567"/>
        <w:jc w:val="right"/>
        <w:rPr>
          <w:rFonts w:ascii="Times New Roman" w:hAnsi="Times New Roman"/>
          <w:b/>
          <w:sz w:val="24"/>
          <w:szCs w:val="24"/>
        </w:rPr>
      </w:pPr>
      <w:r w:rsidRPr="00401F61">
        <w:rPr>
          <w:rFonts w:ascii="Times New Roman" w:hAnsi="Times New Roman"/>
          <w:b/>
          <w:sz w:val="24"/>
          <w:szCs w:val="24"/>
        </w:rPr>
        <w:t>от 31.12.2014 г. № 497</w:t>
      </w:r>
    </w:p>
    <w:p w:rsidR="00401F61" w:rsidRPr="00401F61" w:rsidRDefault="00401F61" w:rsidP="00401F61">
      <w:pPr>
        <w:spacing w:line="240" w:lineRule="auto"/>
        <w:ind w:firstLine="567"/>
        <w:jc w:val="center"/>
        <w:rPr>
          <w:rFonts w:ascii="Times New Roman" w:hAnsi="Times New Roman"/>
          <w:b/>
          <w:sz w:val="24"/>
          <w:szCs w:val="24"/>
        </w:rPr>
      </w:pPr>
    </w:p>
    <w:p w:rsidR="00401F61" w:rsidRPr="00401F61" w:rsidRDefault="00401F61" w:rsidP="00401F61">
      <w:pPr>
        <w:spacing w:line="240" w:lineRule="auto"/>
        <w:ind w:firstLine="567"/>
        <w:jc w:val="center"/>
        <w:rPr>
          <w:rFonts w:ascii="Times New Roman" w:hAnsi="Times New Roman"/>
          <w:b/>
          <w:sz w:val="24"/>
          <w:szCs w:val="24"/>
        </w:rPr>
      </w:pPr>
    </w:p>
    <w:p w:rsidR="00401F61" w:rsidRPr="00401F61" w:rsidRDefault="00401F61" w:rsidP="00401F61">
      <w:pPr>
        <w:spacing w:line="240" w:lineRule="auto"/>
        <w:ind w:firstLine="567"/>
        <w:jc w:val="center"/>
        <w:rPr>
          <w:rFonts w:ascii="Times New Roman" w:hAnsi="Times New Roman"/>
          <w:b/>
          <w:sz w:val="24"/>
          <w:szCs w:val="24"/>
        </w:rPr>
      </w:pPr>
      <w:r w:rsidRPr="00401F61">
        <w:rPr>
          <w:rFonts w:ascii="Times New Roman" w:hAnsi="Times New Roman"/>
          <w:b/>
          <w:sz w:val="24"/>
          <w:szCs w:val="24"/>
        </w:rPr>
        <w:t>ПОЛОЖЕНИЕ</w:t>
      </w:r>
    </w:p>
    <w:p w:rsidR="00401F61" w:rsidRPr="00401F61" w:rsidRDefault="00401F61" w:rsidP="00401F61">
      <w:pPr>
        <w:spacing w:line="240" w:lineRule="auto"/>
        <w:ind w:firstLine="567"/>
        <w:jc w:val="center"/>
        <w:rPr>
          <w:rFonts w:ascii="Times New Roman" w:hAnsi="Times New Roman"/>
          <w:b/>
          <w:sz w:val="24"/>
          <w:szCs w:val="24"/>
        </w:rPr>
      </w:pPr>
      <w:r w:rsidRPr="00401F61">
        <w:rPr>
          <w:rFonts w:ascii="Times New Roman" w:hAnsi="Times New Roman"/>
          <w:b/>
          <w:sz w:val="24"/>
          <w:szCs w:val="24"/>
        </w:rPr>
        <w:t>О ЗАКУПКЕ ТОВАРОВ, РАБОТ, УСЛУГ</w:t>
      </w:r>
    </w:p>
    <w:p w:rsidR="00401F61" w:rsidRPr="00401F61" w:rsidRDefault="00401F61" w:rsidP="00401F61">
      <w:pPr>
        <w:spacing w:line="240" w:lineRule="auto"/>
        <w:ind w:firstLine="567"/>
        <w:jc w:val="center"/>
        <w:rPr>
          <w:rFonts w:ascii="Times New Roman" w:hAnsi="Times New Roman"/>
          <w:b/>
          <w:sz w:val="24"/>
          <w:szCs w:val="24"/>
        </w:rPr>
      </w:pP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 xml:space="preserve">Глава </w:t>
      </w:r>
      <w:r w:rsidRPr="00401F61">
        <w:rPr>
          <w:rFonts w:ascii="Times New Roman" w:hAnsi="Times New Roman" w:cs="Times New Roman"/>
          <w:b/>
          <w:sz w:val="24"/>
          <w:szCs w:val="24"/>
          <w:lang w:val="en-US"/>
        </w:rPr>
        <w:t>I</w:t>
      </w:r>
      <w:r w:rsidRPr="00401F61">
        <w:rPr>
          <w:rFonts w:ascii="Times New Roman" w:hAnsi="Times New Roman" w:cs="Times New Roman"/>
          <w:b/>
          <w:sz w:val="24"/>
          <w:szCs w:val="24"/>
        </w:rPr>
        <w:t>. Общие положения</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1. Сфера применения Положения о закупке товаров, работ и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1.1. Настоящее Положение о закупке товаров, работ и услуг "</w:t>
      </w:r>
      <w:r w:rsidRPr="00401F61">
        <w:rPr>
          <w:rFonts w:ascii="Times New Roman" w:hAnsi="Times New Roman" w:cs="Times New Roman"/>
          <w:b/>
          <w:sz w:val="24"/>
          <w:szCs w:val="24"/>
        </w:rPr>
        <w:t>Муниципального бюджетного учреждения</w:t>
      </w:r>
      <w:proofErr w:type="gramStart"/>
      <w:r w:rsidRPr="00401F61">
        <w:rPr>
          <w:rFonts w:ascii="Times New Roman" w:hAnsi="Times New Roman" w:cs="Times New Roman"/>
          <w:b/>
          <w:sz w:val="24"/>
          <w:szCs w:val="24"/>
        </w:rPr>
        <w:t>"Р</w:t>
      </w:r>
      <w:proofErr w:type="gramEnd"/>
      <w:r w:rsidRPr="00401F61">
        <w:rPr>
          <w:rFonts w:ascii="Times New Roman" w:hAnsi="Times New Roman" w:cs="Times New Roman"/>
          <w:b/>
          <w:sz w:val="24"/>
          <w:szCs w:val="24"/>
        </w:rPr>
        <w:t>едакции газеты"Родной край" муниципального района "Хвастовичский район" Калужской области</w:t>
      </w:r>
      <w:r w:rsidRPr="00401F61">
        <w:rPr>
          <w:rFonts w:ascii="Times New Roman" w:hAnsi="Times New Roman" w:cs="Times New Roman"/>
          <w:b/>
          <w:color w:val="000000"/>
          <w:sz w:val="24"/>
          <w:szCs w:val="24"/>
        </w:rPr>
        <w:t xml:space="preserve"> </w:t>
      </w:r>
      <w:r w:rsidRPr="00401F61">
        <w:rPr>
          <w:rFonts w:ascii="Times New Roman" w:hAnsi="Times New Roman" w:cs="Times New Roman"/>
          <w:sz w:val="24"/>
          <w:szCs w:val="24"/>
        </w:rPr>
        <w:t xml:space="preserve"> (далее – Положение) является документом, разработанным во исполнение Федерального закона от 18.07.2011 № 223-ФЗ «О закупках товаров, работ, услуг отдельными видами юридических лиц» (далее – Закон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1.2. Настоящее Положение регулирует отношения, связанные с проведением закупок для нужд "</w:t>
      </w:r>
      <w:r w:rsidRPr="00401F61">
        <w:rPr>
          <w:rFonts w:ascii="Times New Roman" w:hAnsi="Times New Roman" w:cs="Times New Roman"/>
          <w:b/>
          <w:sz w:val="24"/>
          <w:szCs w:val="24"/>
        </w:rPr>
        <w:t>Муниципального бюджетного учреждения</w:t>
      </w:r>
      <w:proofErr w:type="gramStart"/>
      <w:r w:rsidRPr="00401F61">
        <w:rPr>
          <w:rFonts w:ascii="Times New Roman" w:hAnsi="Times New Roman" w:cs="Times New Roman"/>
          <w:b/>
          <w:sz w:val="24"/>
          <w:szCs w:val="24"/>
        </w:rPr>
        <w:t>"Р</w:t>
      </w:r>
      <w:proofErr w:type="gramEnd"/>
      <w:r w:rsidRPr="00401F61">
        <w:rPr>
          <w:rFonts w:ascii="Times New Roman" w:hAnsi="Times New Roman" w:cs="Times New Roman"/>
          <w:b/>
          <w:sz w:val="24"/>
          <w:szCs w:val="24"/>
        </w:rPr>
        <w:t>едакции газеты"Родной край" муниципального района "Хвастовичский район" Калужской области</w:t>
      </w:r>
      <w:r w:rsidRPr="00401F61">
        <w:rPr>
          <w:rFonts w:ascii="Times New Roman" w:hAnsi="Times New Roman" w:cs="Times New Roman"/>
          <w:sz w:val="24"/>
          <w:szCs w:val="24"/>
        </w:rPr>
        <w:t xml:space="preserve">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1.3. Настоящее Положение применяется при проведении закупок товаров, работ, услуг для нужд Заказчика в случаях, регулируемых Законом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1.4. Настоящее Положение не распространяется на осуществление закупок в случаях, предусмотренных частью 4 статьи 1 Закона № 223-ФЗ, а также на правоотношения, возникшие до даты утверждения настоящего Положения.</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 Основные понятия и термины</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 Для целей настоящего Положения используются следующие основные понятия: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Заказчик – юридическое лицо, указанное в части 2 статьи 1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комиссия по осуществлению конкурентной закупки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сайт Заказчика – сайт в информационно-телекоммуникационной сети «Интернет</w:t>
      </w:r>
      <w:r w:rsidRPr="00401F61">
        <w:rPr>
          <w:rStyle w:val="10"/>
          <w:rFonts w:ascii="Times New Roman" w:hAnsi="Times New Roman" w:cs="Times New Roman"/>
          <w:sz w:val="24"/>
          <w:szCs w:val="24"/>
          <w:u w:val="single"/>
        </w:rPr>
        <w:t>»  http://rkhvastland.ru</w:t>
      </w:r>
      <w:proofErr w:type="gramStart"/>
      <w:r w:rsidRPr="00401F61">
        <w:rPr>
          <w:rFonts w:ascii="Times New Roman" w:hAnsi="Times New Roman" w:cs="Times New Roman"/>
          <w:sz w:val="24"/>
          <w:szCs w:val="24"/>
        </w:rPr>
        <w:t xml:space="preserve"> ;</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5) ЭП – электронная торговая площадка, сайт в информационно-телекоммуникационной сети «Интернет», </w:t>
      </w:r>
      <w:hyperlink r:id="rId11" w:history="1">
        <w:r w:rsidRPr="00401F61">
          <w:rPr>
            <w:rStyle w:val="10"/>
            <w:rFonts w:ascii="Times New Roman" w:hAnsi="Times New Roman" w:cs="Times New Roman"/>
            <w:sz w:val="24"/>
            <w:szCs w:val="24"/>
            <w:u w:val="single"/>
          </w:rPr>
          <w:t>www.zakupki.gov.ru</w:t>
        </w:r>
      </w:hyperlink>
      <w:r w:rsidRPr="00401F61">
        <w:rPr>
          <w:rFonts w:ascii="Times New Roman" w:hAnsi="Times New Roman" w:cs="Times New Roman"/>
          <w:sz w:val="24"/>
          <w:szCs w:val="24"/>
        </w:rPr>
        <w:t xml:space="preserve"> на котором проводятся закупки конкурентными способами </w:t>
      </w:r>
      <w:proofErr w:type="gramStart"/>
      <w:r w:rsidRPr="00401F61">
        <w:rPr>
          <w:rFonts w:ascii="Times New Roman" w:hAnsi="Times New Roman" w:cs="Times New Roman"/>
          <w:sz w:val="24"/>
          <w:szCs w:val="24"/>
        </w:rPr>
        <w:t>в</w:t>
      </w:r>
      <w:proofErr w:type="gramEnd"/>
      <w:r w:rsidRPr="00401F61">
        <w:rPr>
          <w:rFonts w:ascii="Times New Roman" w:hAnsi="Times New Roman" w:cs="Times New Roman"/>
          <w:sz w:val="24"/>
          <w:szCs w:val="24"/>
        </w:rPr>
        <w:t xml:space="preserve"> электронной форме;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w:t>
      </w:r>
      <w:proofErr w:type="gramEnd"/>
      <w:r w:rsidRPr="00401F61">
        <w:rPr>
          <w:rFonts w:ascii="Times New Roman" w:hAnsi="Times New Roman" w:cs="Times New Roman"/>
          <w:sz w:val="24"/>
          <w:szCs w:val="24"/>
        </w:rPr>
        <w:t xml:space="preserve">, в том числе необходимыми для ее функционирования оборудованием и программно-техническими средствами, и </w:t>
      </w:r>
      <w:r w:rsidRPr="00401F61">
        <w:rPr>
          <w:rFonts w:ascii="Times New Roman" w:hAnsi="Times New Roman" w:cs="Times New Roman"/>
          <w:sz w:val="24"/>
          <w:szCs w:val="24"/>
        </w:rPr>
        <w:lastRenderedPageBreak/>
        <w:t>обеспечивающее проведение конкурентных закупок в электронной форме в соответствии с положениями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7)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w:t>
      </w:r>
      <w:proofErr w:type="gramEnd"/>
      <w:r w:rsidRPr="00401F61">
        <w:rPr>
          <w:rFonts w:ascii="Times New Roman" w:hAnsi="Times New Roman" w:cs="Times New Roman"/>
          <w:sz w:val="24"/>
          <w:szCs w:val="24"/>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w:t>
      </w:r>
      <w:proofErr w:type="gramStart"/>
      <w:r w:rsidRPr="00401F61">
        <w:rPr>
          <w:rFonts w:ascii="Times New Roman" w:hAnsi="Times New Roman" w:cs="Times New Roman"/>
          <w:sz w:val="24"/>
          <w:szCs w:val="24"/>
        </w:rPr>
        <w:t>контроле за</w:t>
      </w:r>
      <w:proofErr w:type="gramEnd"/>
      <w:r w:rsidRPr="00401F61">
        <w:rPr>
          <w:rFonts w:ascii="Times New Roman" w:hAnsi="Times New Roman" w:cs="Times New Roman"/>
          <w:sz w:val="24"/>
          <w:szCs w:val="24"/>
        </w:rPr>
        <w:t xml:space="preserve"> деятельностью лиц, находящихся под иностранным влиянием»;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8)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 документация о конкурентной закупке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11) начальная (максимальная)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12) реестр недобросовестных поставщиков (подрядчиков, исполнителей) – реестр, предусмотренный статьей 5 Закона № 223-ФЗ, и (или) Законом №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13) специализированная организация – юридическое лицо, привлекаемое Заказчиком в соответствии с разделом 8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rsidRPr="00401F61">
        <w:rPr>
          <w:rFonts w:ascii="Times New Roman" w:hAnsi="Times New Roman" w:cs="Times New Roman"/>
          <w:sz w:val="24"/>
          <w:szCs w:val="24"/>
        </w:rPr>
        <w:t xml:space="preserve"> по поставленным Заказчиком, участником закупки вопросам в случаях, предусмотренных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15) субъекты малого и среднего предпринимательства (субъекты 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16) единый </w:t>
      </w:r>
      <w:r w:rsidRPr="00401F61">
        <w:rPr>
          <w:rFonts w:ascii="Times New Roman" w:hAnsi="Times New Roman" w:cs="Times New Roman"/>
          <w:bCs/>
          <w:sz w:val="24"/>
          <w:szCs w:val="24"/>
        </w:rPr>
        <w:t xml:space="preserve">реестр субъектов малого и среднего предпринимательства – реестр, сформированный в соответствии со статьей 4.1 </w:t>
      </w:r>
      <w:r w:rsidRPr="00401F61">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3. Предмет, цели, принципы регулирования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3.1. Целями регулирования настоящего Положения являются: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обеспечение единства экономического пространства;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t>- обеспечение эффективного использования денежных средств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расширение возможностей участия юридических и физических лиц в закупке товаров, работ, услуг для нужд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развитие добросовестной конкуренции;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обеспечение гласности и прозрачности осуществления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предотвращение коррупции и других злоупотреблений в сфере осуществления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3.2. При осуществлении закупочной деятельности Заказчик руководствуется следующими принципами: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информационная открытость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равноправие, справедливость, отсутствие дискриминации и необоснованных ограничений конкуренции по отношению к участникам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отсутствие ограничения допуска к участию в закупке путем установления неизмеримых требований к участникам закупки.</w:t>
      </w:r>
    </w:p>
    <w:p w:rsidR="00401F61" w:rsidRPr="00401F61" w:rsidRDefault="00401F61" w:rsidP="00401F61">
      <w:pPr>
        <w:pStyle w:val="ConsPlusNormal"/>
        <w:spacing w:after="120"/>
        <w:ind w:firstLine="567"/>
        <w:jc w:val="center"/>
        <w:outlineLvl w:val="0"/>
        <w:rPr>
          <w:rFonts w:ascii="Times New Roman" w:hAnsi="Times New Roman" w:cs="Times New Roman"/>
          <w:b/>
          <w:strike/>
          <w:sz w:val="24"/>
          <w:szCs w:val="24"/>
        </w:rPr>
      </w:pPr>
      <w:r w:rsidRPr="00401F61">
        <w:rPr>
          <w:rFonts w:ascii="Times New Roman" w:hAnsi="Times New Roman" w:cs="Times New Roman"/>
          <w:b/>
          <w:sz w:val="24"/>
          <w:szCs w:val="24"/>
        </w:rPr>
        <w:t>4. Нормативно-правовое регулирование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5. Информационное обеспечение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 xml:space="preserve">5.1. </w:t>
      </w:r>
      <w:proofErr w:type="gramStart"/>
      <w:r w:rsidRPr="00401F61">
        <w:rPr>
          <w:rFonts w:ascii="Times New Roman" w:hAnsi="Times New Roman" w:cs="Times New Roman"/>
          <w:sz w:val="24"/>
          <w:szCs w:val="24"/>
        </w:rPr>
        <w:t>При осуществлении закупки в ЕИС, на официальном сайте ЕИС,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предусмотренная</w:t>
      </w:r>
      <w:proofErr w:type="gramEnd"/>
      <w:r w:rsidRPr="00401F61">
        <w:rPr>
          <w:rFonts w:ascii="Times New Roman" w:hAnsi="Times New Roman" w:cs="Times New Roman"/>
          <w:sz w:val="24"/>
          <w:szCs w:val="24"/>
        </w:rPr>
        <w:t xml:space="preserve"> в соответствии с частью 6 статьи 4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5.2. Заказчик дополнительно вправе </w:t>
      </w:r>
      <w:proofErr w:type="gramStart"/>
      <w:r w:rsidRPr="00401F61">
        <w:rPr>
          <w:rFonts w:ascii="Times New Roman" w:hAnsi="Times New Roman" w:cs="Times New Roman"/>
          <w:sz w:val="24"/>
          <w:szCs w:val="24"/>
        </w:rPr>
        <w:t>разместить информацию</w:t>
      </w:r>
      <w:proofErr w:type="gramEnd"/>
      <w:r w:rsidRPr="00401F61">
        <w:rPr>
          <w:rFonts w:ascii="Times New Roman" w:hAnsi="Times New Roman" w:cs="Times New Roman"/>
          <w:sz w:val="24"/>
          <w:szCs w:val="24"/>
        </w:rPr>
        <w:t xml:space="preserve"> о закупке на сайте Заказчика, за исключением информации, не подлежащей в соответствии с Законом № 223-ФЗ размещению в ЕИС или на официальном сайте ЕИС.</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5.4. Не подлежит размещению в ЕИС, официальном сайте ЕИС информация, предусмотренная абзацем первым части 15 статьи 4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5.5. Заказчик вправе не размещать в ЕИС информацию, перечисленную в пунктах 1-3 части 15 статьи 4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5.6. В соответствии со статьей 4.1 Закона № 223-ФЗ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осуществляется ведение реестра договоров, заключенных Заказчиком по результатам закупки.</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bCs/>
          <w:strike/>
          <w:sz w:val="24"/>
          <w:szCs w:val="24"/>
        </w:rPr>
      </w:pPr>
      <w:r w:rsidRPr="00401F61">
        <w:rPr>
          <w:rFonts w:ascii="Times New Roman" w:hAnsi="Times New Roman" w:cs="Times New Roman"/>
          <w:b/>
          <w:bCs/>
          <w:sz w:val="24"/>
          <w:szCs w:val="24"/>
        </w:rPr>
        <w:t xml:space="preserve">Глава </w:t>
      </w:r>
      <w:r w:rsidRPr="00401F61">
        <w:rPr>
          <w:rFonts w:ascii="Times New Roman" w:hAnsi="Times New Roman" w:cs="Times New Roman"/>
          <w:b/>
          <w:bCs/>
          <w:sz w:val="24"/>
          <w:szCs w:val="24"/>
          <w:lang w:val="en-US"/>
        </w:rPr>
        <w:t>II</w:t>
      </w:r>
      <w:r w:rsidRPr="00401F61">
        <w:rPr>
          <w:rFonts w:ascii="Times New Roman" w:hAnsi="Times New Roman" w:cs="Times New Roman"/>
          <w:b/>
          <w:bCs/>
          <w:sz w:val="24"/>
          <w:szCs w:val="24"/>
        </w:rPr>
        <w:t>. Порядок подготовки закупок</w:t>
      </w:r>
    </w:p>
    <w:p w:rsidR="00401F61" w:rsidRPr="00401F61" w:rsidRDefault="00401F61" w:rsidP="00401F61">
      <w:pPr>
        <w:pStyle w:val="ConsPlusNormal"/>
        <w:ind w:firstLine="567"/>
        <w:jc w:val="center"/>
        <w:outlineLvl w:val="1"/>
        <w:rPr>
          <w:rFonts w:ascii="Times New Roman" w:hAnsi="Times New Roman" w:cs="Times New Roman"/>
          <w:b/>
          <w:bCs/>
          <w:strike/>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bCs/>
          <w:sz w:val="24"/>
          <w:szCs w:val="24"/>
        </w:rPr>
        <w:t xml:space="preserve">6. </w:t>
      </w:r>
      <w:r w:rsidRPr="00401F61">
        <w:rPr>
          <w:rFonts w:ascii="Times New Roman" w:hAnsi="Times New Roman" w:cs="Times New Roman"/>
          <w:b/>
          <w:sz w:val="24"/>
          <w:szCs w:val="24"/>
        </w:rPr>
        <w:t>Планирование закупок</w:t>
      </w:r>
    </w:p>
    <w:p w:rsidR="00401F61" w:rsidRPr="00401F61" w:rsidRDefault="00401F61" w:rsidP="00401F61">
      <w:pPr>
        <w:pStyle w:val="ConsPlusNormal"/>
        <w:ind w:firstLine="567"/>
        <w:jc w:val="center"/>
        <w:outlineLvl w:val="1"/>
        <w:rPr>
          <w:rFonts w:ascii="Times New Roman" w:hAnsi="Times New Roman" w:cs="Times New Roman"/>
          <w:b/>
          <w:bCs/>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6.1. </w:t>
      </w:r>
      <w:proofErr w:type="gramStart"/>
      <w:r w:rsidRPr="00401F61">
        <w:rPr>
          <w:rFonts w:ascii="Times New Roman" w:hAnsi="Times New Roman" w:cs="Times New Roman"/>
          <w:sz w:val="24"/>
          <w:szCs w:val="24"/>
        </w:rPr>
        <w:t xml:space="preserve">План закупки товаров, работ, услуг (далее – план закупок) формируется Заказчиком в </w:t>
      </w:r>
      <w:r w:rsidRPr="00401F61">
        <w:rPr>
          <w:rFonts w:ascii="Times New Roman" w:hAnsi="Times New Roman" w:cs="Times New Roman"/>
          <w:sz w:val="24"/>
          <w:szCs w:val="24"/>
        </w:rPr>
        <w:lastRenderedPageBreak/>
        <w:t>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Порядок формирования плана закупки, внесения изменений в план закупки, порядок и сроки размещения в ЕИС, на официальном сайте ЕИС в информационно-телекоммуникационной сети «Интернет» такого плана, требования к форме такого плана устанавливаются в соответствии с 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w:t>
      </w:r>
      <w:proofErr w:type="gramEnd"/>
      <w:r w:rsidRPr="00401F61">
        <w:rPr>
          <w:rFonts w:ascii="Times New Roman" w:hAnsi="Times New Roman" w:cs="Times New Roman"/>
          <w:sz w:val="24"/>
          <w:szCs w:val="24"/>
        </w:rPr>
        <w:t xml:space="preserve"> Российской Федерации от 10.09.2012 № 908 «Об утверждении Положения о размещении в единой информационной системе информации о закупке» и настоящим Положением.</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6.2. Заказчик размещает в ЕИС план закупки на срок не менее чем 1 (один) год, в том числе план закупки, содержащий информацию о том, что все закупки осуществляются Заказчиком на сумму, не превышающую размера, установленного в части 15 статьи 4 Закона № 223-ФЗ («пустой» план).</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6.3. План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6.4. Проведение закупок осуществляется в соответствии с планом закупки. Не допускается проведение закупок до включения соответствующей закупки в план закупки, за исключением случаев, предусмотренных настоящим пунктом.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401F61">
        <w:rPr>
          <w:rFonts w:ascii="Times New Roman" w:hAnsi="Times New Roman" w:cs="Times New Roman"/>
          <w:sz w:val="24"/>
          <w:szCs w:val="24"/>
        </w:rPr>
        <w:t xml:space="preserve"> объектов космической инфраструктуры.</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В план закупки может не включаться информация о закупках, указанных в пунктах 1 - 3 части 15 статьи 4 Закона № 223, в случае принятия Заказчиком решения о </w:t>
      </w:r>
      <w:proofErr w:type="spellStart"/>
      <w:r w:rsidRPr="00401F61">
        <w:rPr>
          <w:rFonts w:ascii="Times New Roman" w:hAnsi="Times New Roman" w:cs="Times New Roman"/>
          <w:sz w:val="24"/>
          <w:szCs w:val="24"/>
        </w:rPr>
        <w:t>неразмещении</w:t>
      </w:r>
      <w:proofErr w:type="spellEnd"/>
      <w:r w:rsidRPr="00401F61">
        <w:rPr>
          <w:rFonts w:ascii="Times New Roman" w:hAnsi="Times New Roman" w:cs="Times New Roman"/>
          <w:sz w:val="24"/>
          <w:szCs w:val="24"/>
        </w:rPr>
        <w:t xml:space="preserve"> сведений о таких закупках в ЕИС.</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233-ФЗ, такой план закупки не размещается на официальном сайте ЕИС.</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6.5. Утвержденный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r w:rsidRPr="00401F61">
        <w:rPr>
          <w:rFonts w:ascii="Times New Roman" w:hAnsi="Times New Roman" w:cs="Times New Roman"/>
          <w:strike/>
          <w:sz w:val="24"/>
          <w:szCs w:val="24"/>
        </w:rPr>
        <w:t xml:space="preserve">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6.6. </w:t>
      </w:r>
      <w:proofErr w:type="gramStart"/>
      <w:r w:rsidRPr="00401F61">
        <w:rPr>
          <w:rFonts w:ascii="Times New Roman" w:hAnsi="Times New Roman" w:cs="Times New Roman"/>
          <w:sz w:val="24"/>
          <w:szCs w:val="24"/>
        </w:rPr>
        <w:t>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Размещение информации о внесении изменений в план закупки в ЕИС осуществляется в течение 10 календарных дней </w:t>
      </w:r>
      <w:proofErr w:type="gramStart"/>
      <w:r w:rsidRPr="00401F61">
        <w:rPr>
          <w:rFonts w:ascii="Times New Roman" w:hAnsi="Times New Roman" w:cs="Times New Roman"/>
          <w:sz w:val="24"/>
          <w:szCs w:val="24"/>
        </w:rPr>
        <w:t>с даты внесения</w:t>
      </w:r>
      <w:proofErr w:type="gramEnd"/>
      <w:r w:rsidRPr="00401F61">
        <w:rPr>
          <w:rFonts w:ascii="Times New Roman" w:hAnsi="Times New Roman" w:cs="Times New Roman"/>
          <w:sz w:val="24"/>
          <w:szCs w:val="24"/>
        </w:rPr>
        <w:t xml:space="preserve"> в него изменений.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6.7. Корректировка плана закупки осуществляется Заказчиком в случае: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возникновения обстоятельств, предвидеть которые на дату утверждения плана закупки было невозможно;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г) устранения выявленных нарушений в соответствии с обязательным для исполнения </w:t>
      </w:r>
      <w:r w:rsidRPr="00401F61">
        <w:rPr>
          <w:rFonts w:ascii="Times New Roman" w:hAnsi="Times New Roman" w:cs="Times New Roman"/>
          <w:sz w:val="24"/>
          <w:szCs w:val="24"/>
        </w:rPr>
        <w:lastRenderedPageBreak/>
        <w:t>предписанием антимонопольного органа;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д) в иных случаях, установленных другими документами Заказчика.</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7. Комиссия по осуществлению конкурентной закупки</w:t>
      </w:r>
    </w:p>
    <w:p w:rsidR="00401F61" w:rsidRPr="00401F61" w:rsidRDefault="00401F61" w:rsidP="00401F61">
      <w:pPr>
        <w:pStyle w:val="ConsPlusNormal"/>
        <w:ind w:firstLine="567"/>
        <w:outlineLvl w:val="0"/>
        <w:rPr>
          <w:rFonts w:ascii="Times New Roman" w:hAnsi="Times New Roman" w:cs="Times New Roman"/>
          <w:b/>
          <w:sz w:val="24"/>
          <w:szCs w:val="24"/>
        </w:rPr>
      </w:pPr>
      <w:r w:rsidRPr="00401F61">
        <w:rPr>
          <w:rFonts w:ascii="Times New Roman" w:hAnsi="Times New Roman" w:cs="Times New Roman"/>
          <w:sz w:val="24"/>
          <w:szCs w:val="24"/>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401F61" w:rsidRPr="00401F61" w:rsidRDefault="00401F61" w:rsidP="00401F61">
      <w:pPr>
        <w:pStyle w:val="ConsPlusNormal"/>
        <w:ind w:firstLine="567"/>
        <w:outlineLvl w:val="0"/>
        <w:rPr>
          <w:rFonts w:ascii="Times New Roman" w:hAnsi="Times New Roman" w:cs="Times New Roman"/>
          <w:b/>
          <w:sz w:val="24"/>
          <w:szCs w:val="24"/>
        </w:rPr>
      </w:pPr>
      <w:r w:rsidRPr="00401F61">
        <w:rPr>
          <w:rFonts w:ascii="Times New Roman" w:hAnsi="Times New Roman" w:cs="Times New Roman"/>
          <w:sz w:val="24"/>
          <w:szCs w:val="24"/>
        </w:rPr>
        <w:tab/>
        <w:t>7.2. Решение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401F61" w:rsidRPr="00401F61" w:rsidRDefault="00401F61" w:rsidP="00401F61">
      <w:pPr>
        <w:pStyle w:val="ConsPlusNormal"/>
        <w:ind w:firstLine="567"/>
        <w:outlineLvl w:val="0"/>
        <w:rPr>
          <w:rFonts w:ascii="Times New Roman" w:hAnsi="Times New Roman" w:cs="Times New Roman"/>
          <w:b/>
          <w:sz w:val="24"/>
          <w:szCs w:val="24"/>
        </w:rPr>
      </w:pPr>
      <w:r w:rsidRPr="00401F61">
        <w:rPr>
          <w:rFonts w:ascii="Times New Roman" w:hAnsi="Times New Roman" w:cs="Times New Roman"/>
          <w:sz w:val="24"/>
          <w:szCs w:val="24"/>
        </w:rPr>
        <w:tab/>
        <w:t>7.3. Замена члена закупочной комиссии допускается только по решению Заказчика.</w:t>
      </w:r>
    </w:p>
    <w:p w:rsidR="00401F61" w:rsidRPr="00401F61" w:rsidRDefault="00401F61" w:rsidP="00401F61">
      <w:pPr>
        <w:pStyle w:val="ConsPlusNormal"/>
        <w:ind w:firstLine="567"/>
        <w:outlineLvl w:val="0"/>
        <w:rPr>
          <w:rFonts w:ascii="Times New Roman" w:hAnsi="Times New Roman" w:cs="Times New Roman"/>
          <w:b/>
          <w:sz w:val="24"/>
          <w:szCs w:val="24"/>
        </w:rPr>
      </w:pPr>
      <w:r w:rsidRPr="00401F61">
        <w:rPr>
          <w:rFonts w:ascii="Times New Roman" w:hAnsi="Times New Roman" w:cs="Times New Roman"/>
          <w:sz w:val="24"/>
          <w:szCs w:val="24"/>
        </w:rPr>
        <w:tab/>
        <w:t>7.4. Число членов закупочной комиссии должно быть не менее чем три человека.</w:t>
      </w:r>
    </w:p>
    <w:p w:rsidR="00401F61" w:rsidRPr="00401F61" w:rsidRDefault="00401F61" w:rsidP="00401F61">
      <w:pPr>
        <w:pStyle w:val="ConsPlusNormal"/>
        <w:ind w:firstLine="567"/>
        <w:outlineLvl w:val="0"/>
        <w:rPr>
          <w:rFonts w:ascii="Times New Roman" w:hAnsi="Times New Roman" w:cs="Times New Roman"/>
          <w:b/>
          <w:sz w:val="24"/>
          <w:szCs w:val="24"/>
        </w:rPr>
      </w:pPr>
      <w:r w:rsidRPr="00401F61">
        <w:rPr>
          <w:rFonts w:ascii="Times New Roman" w:hAnsi="Times New Roman" w:cs="Times New Roman"/>
          <w:sz w:val="24"/>
          <w:szCs w:val="24"/>
        </w:rPr>
        <w:tab/>
        <w:t>7.5. В состав закупочной комиссии могут входить как работники Заказчика, так и иные лица, не являющиеся работниками Заказчика.</w:t>
      </w:r>
    </w:p>
    <w:p w:rsidR="00401F61" w:rsidRPr="00401F61" w:rsidRDefault="00401F61" w:rsidP="00401F61">
      <w:pPr>
        <w:pStyle w:val="ConsPlusNormal"/>
        <w:ind w:firstLine="567"/>
        <w:outlineLvl w:val="0"/>
        <w:rPr>
          <w:rFonts w:ascii="Times New Roman" w:hAnsi="Times New Roman" w:cs="Times New Roman"/>
          <w:b/>
          <w:sz w:val="24"/>
          <w:szCs w:val="24"/>
        </w:rPr>
      </w:pPr>
      <w:r w:rsidRPr="00401F61">
        <w:rPr>
          <w:rFonts w:ascii="Times New Roman" w:hAnsi="Times New Roman" w:cs="Times New Roman"/>
          <w:sz w:val="24"/>
          <w:szCs w:val="24"/>
        </w:rPr>
        <w:tab/>
        <w:t>7.6. Членами закупочной комиссии не могут быть:</w:t>
      </w:r>
    </w:p>
    <w:p w:rsidR="00401F61" w:rsidRPr="00401F61" w:rsidRDefault="00401F61" w:rsidP="00401F61">
      <w:pPr>
        <w:pStyle w:val="ConsPlusNormal"/>
        <w:ind w:firstLine="567"/>
        <w:outlineLvl w:val="0"/>
        <w:rPr>
          <w:rFonts w:ascii="Times New Roman" w:hAnsi="Times New Roman" w:cs="Times New Roman"/>
          <w:sz w:val="24"/>
          <w:szCs w:val="24"/>
        </w:rPr>
      </w:pPr>
      <w:proofErr w:type="gramStart"/>
      <w:r w:rsidRPr="00401F61">
        <w:rPr>
          <w:rFonts w:ascii="Times New Roman" w:hAnsi="Times New Roman" w:cs="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401F61">
        <w:rPr>
          <w:rFonts w:ascii="Times New Roman" w:hAnsi="Times New Roman" w:cs="Times New Roman"/>
          <w:sz w:val="24"/>
          <w:szCs w:val="24"/>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401F61" w:rsidRPr="00401F61" w:rsidRDefault="00401F61" w:rsidP="00401F61">
      <w:pPr>
        <w:pStyle w:val="ConsPlusNormal"/>
        <w:ind w:firstLine="567"/>
        <w:outlineLvl w:val="0"/>
        <w:rPr>
          <w:rFonts w:ascii="Times New Roman" w:hAnsi="Times New Roman" w:cs="Times New Roman"/>
          <w:sz w:val="24"/>
          <w:szCs w:val="24"/>
        </w:rPr>
      </w:pPr>
      <w:r w:rsidRPr="00401F61">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01F61" w:rsidRPr="00401F61" w:rsidRDefault="00401F61" w:rsidP="00401F61">
      <w:pPr>
        <w:pStyle w:val="ConsPlusNormal"/>
        <w:ind w:firstLine="567"/>
        <w:outlineLvl w:val="0"/>
        <w:rPr>
          <w:rFonts w:ascii="Times New Roman" w:hAnsi="Times New Roman" w:cs="Times New Roman"/>
          <w:sz w:val="24"/>
          <w:szCs w:val="24"/>
        </w:rPr>
      </w:pPr>
      <w:r w:rsidRPr="00401F61">
        <w:rPr>
          <w:rFonts w:ascii="Times New Roman" w:hAnsi="Times New Roman" w:cs="Times New Roman"/>
          <w:sz w:val="24"/>
          <w:szCs w:val="24"/>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rsidR="00401F61" w:rsidRPr="00401F61" w:rsidRDefault="00401F61" w:rsidP="00401F61">
      <w:pPr>
        <w:pStyle w:val="ConsPlusNormal"/>
        <w:ind w:firstLine="567"/>
        <w:outlineLvl w:val="0"/>
        <w:rPr>
          <w:rFonts w:ascii="Times New Roman" w:hAnsi="Times New Roman" w:cs="Times New Roman"/>
          <w:sz w:val="24"/>
          <w:szCs w:val="24"/>
        </w:rPr>
      </w:pPr>
      <w:r w:rsidRPr="00401F61">
        <w:rPr>
          <w:rFonts w:ascii="Times New Roman" w:hAnsi="Times New Roman" w:cs="Times New Roman"/>
          <w:sz w:val="24"/>
          <w:szCs w:val="24"/>
        </w:rPr>
        <w:tab/>
        <w:t>7.7. Заседание закупочной комиссии считается правомочным, если на нем присутствуют не менее 50 (пятидесяти) процентов от общего числа ее членов.</w:t>
      </w:r>
    </w:p>
    <w:p w:rsidR="00401F61" w:rsidRPr="00401F61" w:rsidRDefault="00401F61" w:rsidP="00401F61">
      <w:pPr>
        <w:pStyle w:val="ConsPlusNormal"/>
        <w:ind w:firstLine="567"/>
        <w:outlineLvl w:val="0"/>
        <w:rPr>
          <w:rFonts w:ascii="Times New Roman" w:hAnsi="Times New Roman" w:cs="Times New Roman"/>
          <w:sz w:val="24"/>
          <w:szCs w:val="24"/>
        </w:rPr>
      </w:pPr>
      <w:r w:rsidRPr="00401F61">
        <w:rPr>
          <w:rFonts w:ascii="Times New Roman" w:hAnsi="Times New Roman" w:cs="Times New Roman"/>
          <w:sz w:val="24"/>
          <w:szCs w:val="24"/>
        </w:rPr>
        <w:tab/>
        <w:t xml:space="preserve">Члены закупочной комиссии могут участвовать в таком заседании с использованием систем </w:t>
      </w:r>
      <w:proofErr w:type="spellStart"/>
      <w:r w:rsidRPr="00401F61">
        <w:rPr>
          <w:rFonts w:ascii="Times New Roman" w:hAnsi="Times New Roman" w:cs="Times New Roman"/>
          <w:sz w:val="24"/>
          <w:szCs w:val="24"/>
        </w:rPr>
        <w:t>видео-конференц-связи</w:t>
      </w:r>
      <w:proofErr w:type="spellEnd"/>
      <w:r w:rsidRPr="00401F61">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w:t>
      </w:r>
    </w:p>
    <w:p w:rsidR="00401F61" w:rsidRPr="00401F61" w:rsidRDefault="00401F61" w:rsidP="00401F61">
      <w:pPr>
        <w:pStyle w:val="ConsPlusNormal"/>
        <w:ind w:firstLine="567"/>
        <w:outlineLvl w:val="0"/>
        <w:rPr>
          <w:rFonts w:ascii="Times New Roman" w:hAnsi="Times New Roman" w:cs="Times New Roman"/>
          <w:sz w:val="24"/>
          <w:szCs w:val="24"/>
        </w:rPr>
      </w:pPr>
      <w:r w:rsidRPr="00401F61">
        <w:rPr>
          <w:rFonts w:ascii="Times New Roman" w:hAnsi="Times New Roman" w:cs="Times New Roman"/>
          <w:sz w:val="24"/>
          <w:szCs w:val="24"/>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401F61" w:rsidRPr="00401F61" w:rsidRDefault="00401F61" w:rsidP="00401F61">
      <w:pPr>
        <w:pStyle w:val="ConsPlusNormal"/>
        <w:ind w:firstLine="567"/>
        <w:outlineLvl w:val="0"/>
        <w:rPr>
          <w:rFonts w:ascii="Times New Roman" w:hAnsi="Times New Roman" w:cs="Times New Roman"/>
          <w:sz w:val="24"/>
          <w:szCs w:val="24"/>
        </w:rPr>
      </w:pPr>
      <w:r w:rsidRPr="00401F61">
        <w:rPr>
          <w:rFonts w:ascii="Times New Roman" w:hAnsi="Times New Roman" w:cs="Times New Roman"/>
          <w:sz w:val="24"/>
          <w:szCs w:val="24"/>
        </w:rPr>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8. Специализированная организация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8.1. </w:t>
      </w:r>
      <w:proofErr w:type="gramStart"/>
      <w:r w:rsidRPr="00401F61">
        <w:rPr>
          <w:rFonts w:ascii="Times New Roman" w:hAnsi="Times New Roman" w:cs="Times New Roman"/>
          <w:sz w:val="24"/>
          <w:szCs w:val="24"/>
        </w:rPr>
        <w:t>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(в случае, если настоящим Положением предусмотрена документация о закупке), размещения в ЕИС, официальном сайте ЕИС и на ЭП информации и документов, предусмотренных настоящим Положением, выполнения иных функций, связанных</w:t>
      </w:r>
      <w:proofErr w:type="gramEnd"/>
      <w:r w:rsidRPr="00401F61">
        <w:rPr>
          <w:rFonts w:ascii="Times New Roman" w:hAnsi="Times New Roman" w:cs="Times New Roman"/>
          <w:sz w:val="24"/>
          <w:szCs w:val="24"/>
        </w:rPr>
        <w:t xml:space="preserve"> с обеспечением проведения закупки. </w:t>
      </w:r>
      <w:proofErr w:type="gramStart"/>
      <w:r w:rsidRPr="00401F61">
        <w:rPr>
          <w:rFonts w:ascii="Times New Roman" w:hAnsi="Times New Roman" w:cs="Times New Roman"/>
          <w:sz w:val="24"/>
          <w:szCs w:val="24"/>
        </w:rPr>
        <w:t>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8.2. 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 xml:space="preserve">9. Порядок </w:t>
      </w:r>
      <w:r w:rsidRPr="00401F61">
        <w:rPr>
          <w:rFonts w:ascii="Times New Roman" w:hAnsi="Times New Roman" w:cs="Times New Roman"/>
          <w:b/>
          <w:bCs/>
          <w:sz w:val="24"/>
          <w:szCs w:val="24"/>
        </w:rPr>
        <w:t>определения и обоснования начальной (максимальной) цены</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 пункта 31.1 настоящего Положения. Для этого Заказчик вправе применить один или несколько следующих методов: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метод сопоставимых рыночных цен (анализа рынка);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тарифный метод;</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проектно-сметный метод;</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затратный метод;</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иные методы, установленные документами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9.2.3. </w:t>
      </w:r>
      <w:proofErr w:type="gramStart"/>
      <w:r w:rsidRPr="00401F61">
        <w:rPr>
          <w:rFonts w:ascii="Times New Roman" w:hAnsi="Times New Roman" w:cs="Times New Roman"/>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roofErr w:type="gramEnd"/>
      <w:r w:rsidRPr="00401F61">
        <w:rPr>
          <w:rFonts w:ascii="Times New Roman" w:hAnsi="Times New Roman" w:cs="Times New Roman"/>
          <w:sz w:val="24"/>
          <w:szCs w:val="24"/>
        </w:rPr>
        <w:t>»).</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 xml:space="preserve">9.2.4. </w:t>
      </w:r>
      <w:proofErr w:type="gramStart"/>
      <w:r w:rsidRPr="00401F61">
        <w:rPr>
          <w:rFonts w:ascii="Times New Roman" w:hAnsi="Times New Roman" w:cs="Times New Roman"/>
          <w:iCs/>
          <w:sz w:val="24"/>
          <w:szCs w:val="24"/>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roofErr w:type="gramEnd"/>
    </w:p>
    <w:p w:rsidR="00401F61" w:rsidRPr="00401F61" w:rsidRDefault="00401F61" w:rsidP="00401F61">
      <w:pPr>
        <w:pStyle w:val="ConsPlusNormal"/>
        <w:ind w:firstLine="567"/>
        <w:jc w:val="center"/>
        <w:outlineLvl w:val="1"/>
        <w:rPr>
          <w:rFonts w:ascii="Times New Roman" w:hAnsi="Times New Roman" w:cs="Times New Roman"/>
          <w:iCs/>
          <w:sz w:val="24"/>
          <w:szCs w:val="24"/>
          <w:lang w:val="en-US"/>
        </w:rPr>
      </w:pPr>
      <w:r w:rsidRPr="00401F61">
        <w:rPr>
          <w:rFonts w:ascii="Times New Roman" w:hAnsi="Times New Roman" w:cs="Times New Roman"/>
          <w:iCs/>
          <w:noProof/>
          <w:position w:val="-33"/>
          <w:sz w:val="24"/>
          <w:szCs w:val="24"/>
        </w:rPr>
        <w:drawing>
          <wp:inline distT="0" distB="0" distL="0" distR="0">
            <wp:extent cx="180149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1495" cy="600710"/>
                    </a:xfrm>
                    <a:prstGeom prst="rect">
                      <a:avLst/>
                    </a:prstGeom>
                    <a:noFill/>
                    <a:ln>
                      <a:noFill/>
                    </a:ln>
                  </pic:spPr>
                </pic:pic>
              </a:graphicData>
            </a:graphic>
          </wp:inline>
        </w:drawing>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iCs/>
          <w:sz w:val="24"/>
          <w:szCs w:val="24"/>
          <w:lang w:val="en-US"/>
        </w:rPr>
        <w:tab/>
      </w:r>
      <w:r w:rsidRPr="00401F61">
        <w:rPr>
          <w:rFonts w:ascii="Times New Roman" w:hAnsi="Times New Roman" w:cs="Times New Roman"/>
          <w:iCs/>
          <w:sz w:val="24"/>
          <w:szCs w:val="24"/>
        </w:rPr>
        <w:t>где:</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iCs/>
          <w:sz w:val="24"/>
          <w:szCs w:val="24"/>
        </w:rPr>
        <w:tab/>
      </w:r>
      <w:proofErr w:type="spellStart"/>
      <w:r w:rsidRPr="00401F61">
        <w:rPr>
          <w:rFonts w:ascii="Times New Roman" w:hAnsi="Times New Roman" w:cs="Times New Roman"/>
          <w:iCs/>
          <w:sz w:val="24"/>
          <w:szCs w:val="24"/>
        </w:rPr>
        <w:t>v</w:t>
      </w:r>
      <w:proofErr w:type="spellEnd"/>
      <w:r w:rsidRPr="00401F61">
        <w:rPr>
          <w:rFonts w:ascii="Times New Roman" w:hAnsi="Times New Roman" w:cs="Times New Roman"/>
          <w:iCs/>
          <w:sz w:val="24"/>
          <w:szCs w:val="24"/>
        </w:rPr>
        <w:t xml:space="preserve"> - количество (объем) закупаемого товара (работы, услуги) (</w:t>
      </w:r>
      <w:r w:rsidRPr="00401F61">
        <w:rPr>
          <w:rFonts w:ascii="Times New Roman" w:hAnsi="Times New Roman" w:cs="Times New Roman"/>
          <w:sz w:val="24"/>
          <w:szCs w:val="24"/>
        </w:rPr>
        <w:t xml:space="preserve">в случае расчета начальной цены единицы товара, работы, услуги </w:t>
      </w:r>
      <w:proofErr w:type="spellStart"/>
      <w:r w:rsidRPr="00401F61">
        <w:rPr>
          <w:rFonts w:ascii="Times New Roman" w:hAnsi="Times New Roman" w:cs="Times New Roman"/>
          <w:sz w:val="24"/>
          <w:szCs w:val="24"/>
        </w:rPr>
        <w:t>v</w:t>
      </w:r>
      <w:proofErr w:type="spellEnd"/>
      <w:r w:rsidRPr="00401F61">
        <w:rPr>
          <w:rFonts w:ascii="Times New Roman" w:hAnsi="Times New Roman" w:cs="Times New Roman"/>
          <w:sz w:val="24"/>
          <w:szCs w:val="24"/>
        </w:rPr>
        <w:t xml:space="preserve"> = 1)</w:t>
      </w:r>
      <w:r w:rsidRPr="00401F61">
        <w:rPr>
          <w:rFonts w:ascii="Times New Roman" w:hAnsi="Times New Roman" w:cs="Times New Roman"/>
          <w:iCs/>
          <w:sz w:val="24"/>
          <w:szCs w:val="24"/>
        </w:rPr>
        <w:t>;</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iCs/>
          <w:sz w:val="24"/>
          <w:szCs w:val="24"/>
        </w:rPr>
        <w:tab/>
      </w:r>
      <w:proofErr w:type="spellStart"/>
      <w:r w:rsidRPr="00401F61">
        <w:rPr>
          <w:rFonts w:ascii="Times New Roman" w:hAnsi="Times New Roman" w:cs="Times New Roman"/>
          <w:iCs/>
          <w:sz w:val="24"/>
          <w:szCs w:val="24"/>
        </w:rPr>
        <w:t>n</w:t>
      </w:r>
      <w:proofErr w:type="spellEnd"/>
      <w:r w:rsidRPr="00401F61">
        <w:rPr>
          <w:rFonts w:ascii="Times New Roman" w:hAnsi="Times New Roman" w:cs="Times New Roman"/>
          <w:iCs/>
          <w:sz w:val="24"/>
          <w:szCs w:val="24"/>
        </w:rPr>
        <w:t xml:space="preserve"> - количество источников ценовой информации, используемых в расчете;</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iCs/>
          <w:sz w:val="24"/>
          <w:szCs w:val="24"/>
        </w:rPr>
        <w:tab/>
      </w:r>
      <w:proofErr w:type="spellStart"/>
      <w:r w:rsidRPr="00401F61">
        <w:rPr>
          <w:rFonts w:ascii="Times New Roman" w:hAnsi="Times New Roman" w:cs="Times New Roman"/>
          <w:iCs/>
          <w:sz w:val="24"/>
          <w:szCs w:val="24"/>
        </w:rPr>
        <w:t>i</w:t>
      </w:r>
      <w:proofErr w:type="spellEnd"/>
      <w:r w:rsidRPr="00401F61">
        <w:rPr>
          <w:rFonts w:ascii="Times New Roman" w:hAnsi="Times New Roman" w:cs="Times New Roman"/>
          <w:iCs/>
          <w:sz w:val="24"/>
          <w:szCs w:val="24"/>
        </w:rPr>
        <w:t xml:space="preserve"> - номер источника ценовой информации;</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iCs/>
          <w:sz w:val="24"/>
          <w:szCs w:val="24"/>
        </w:rPr>
        <w:tab/>
      </w:r>
      <w:proofErr w:type="spellStart"/>
      <w:r w:rsidRPr="00401F61">
        <w:rPr>
          <w:rFonts w:ascii="Times New Roman" w:hAnsi="Times New Roman" w:cs="Times New Roman"/>
          <w:iCs/>
          <w:sz w:val="24"/>
          <w:szCs w:val="24"/>
        </w:rPr>
        <w:t>Ц</w:t>
      </w:r>
      <w:proofErr w:type="gramStart"/>
      <w:r w:rsidRPr="00401F61">
        <w:rPr>
          <w:rFonts w:ascii="Times New Roman" w:hAnsi="Times New Roman" w:cs="Times New Roman"/>
          <w:iCs/>
          <w:sz w:val="24"/>
          <w:szCs w:val="24"/>
          <w:vertAlign w:val="subscript"/>
        </w:rPr>
        <w:t>i</w:t>
      </w:r>
      <w:proofErr w:type="spellEnd"/>
      <w:proofErr w:type="gramEnd"/>
      <w:r w:rsidRPr="00401F61">
        <w:rPr>
          <w:rFonts w:ascii="Times New Roman" w:hAnsi="Times New Roman" w:cs="Times New Roman"/>
          <w:iCs/>
          <w:sz w:val="24"/>
          <w:szCs w:val="24"/>
        </w:rP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iCs/>
          <w:sz w:val="24"/>
          <w:szCs w:val="24"/>
        </w:rPr>
        <w:tab/>
        <w:t xml:space="preserve">9.2.6. </w:t>
      </w:r>
      <w:r w:rsidRPr="00401F61">
        <w:rPr>
          <w:rFonts w:ascii="Times New Roman" w:hAnsi="Times New Roman" w:cs="Times New Roman"/>
          <w:sz w:val="24"/>
          <w:szCs w:val="24"/>
        </w:rPr>
        <w:t xml:space="preserve">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w:t>
      </w:r>
      <w:r w:rsidRPr="00401F61">
        <w:rPr>
          <w:rFonts w:ascii="Times New Roman" w:hAnsi="Times New Roman" w:cs="Times New Roman"/>
          <w:sz w:val="24"/>
          <w:szCs w:val="24"/>
        </w:rPr>
        <w:lastRenderedPageBreak/>
        <w:t>(экономности) и определить начальную (максимальную) цену договора на основании наименьшей ценовой информации.</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 xml:space="preserve">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01F61">
        <w:rPr>
          <w:rFonts w:ascii="Times New Roman" w:hAnsi="Times New Roman" w:cs="Times New Roman"/>
          <w:sz w:val="24"/>
          <w:szCs w:val="24"/>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 xml:space="preserve">9.4. </w:t>
      </w:r>
      <w:proofErr w:type="gramStart"/>
      <w:r w:rsidRPr="00401F61">
        <w:rPr>
          <w:rFonts w:ascii="Times New Roman" w:hAnsi="Times New Roman" w:cs="Times New Roman"/>
          <w:sz w:val="24"/>
          <w:szCs w:val="24"/>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sidRPr="00401F61">
        <w:rPr>
          <w:rFonts w:ascii="Times New Roman" w:hAnsi="Times New Roman" w:cs="Times New Roman"/>
          <w:sz w:val="24"/>
          <w:szCs w:val="24"/>
        </w:rPr>
        <w:t xml:space="preserve">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9.6.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 </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 xml:space="preserve">9.7. </w:t>
      </w:r>
      <w:r w:rsidRPr="00401F61">
        <w:rPr>
          <w:rFonts w:ascii="Times New Roman" w:hAnsi="Times New Roman" w:cs="Times New Roman"/>
          <w:bCs/>
          <w:sz w:val="24"/>
          <w:szCs w:val="24"/>
        </w:rPr>
        <w:t xml:space="preserve">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 </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bCs/>
          <w:sz w:val="24"/>
          <w:szCs w:val="24"/>
        </w:rPr>
        <w:tab/>
        <w:t xml:space="preserve">9.8. </w:t>
      </w:r>
      <w:r w:rsidRPr="00401F61">
        <w:rPr>
          <w:rFonts w:ascii="Times New Roman" w:hAnsi="Times New Roman" w:cs="Times New Roman"/>
          <w:sz w:val="24"/>
          <w:szCs w:val="24"/>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401F61" w:rsidRPr="00401F61" w:rsidRDefault="00401F61" w:rsidP="00401F61">
      <w:pPr>
        <w:pStyle w:val="ConsPlusNormal"/>
        <w:ind w:firstLine="567"/>
        <w:outlineLvl w:val="1"/>
        <w:rPr>
          <w:rFonts w:ascii="Times New Roman" w:hAnsi="Times New Roman" w:cs="Times New Roman"/>
          <w:iCs/>
          <w:sz w:val="24"/>
          <w:szCs w:val="24"/>
        </w:rPr>
      </w:pPr>
      <w:r w:rsidRPr="00401F61">
        <w:rPr>
          <w:rFonts w:ascii="Times New Roman" w:hAnsi="Times New Roman" w:cs="Times New Roman"/>
          <w:sz w:val="24"/>
          <w:szCs w:val="24"/>
        </w:rPr>
        <w:tab/>
        <w:t xml:space="preserve">9.9. </w:t>
      </w:r>
      <w:r w:rsidRPr="00401F61">
        <w:rPr>
          <w:rFonts w:ascii="Times New Roman" w:hAnsi="Times New Roman" w:cs="Times New Roman"/>
          <w:bCs/>
          <w:sz w:val="24"/>
          <w:szCs w:val="24"/>
        </w:rPr>
        <w:t>Особенности проведения закупок, предусмотренных пунктами 9.6 и 9.7, устанавливаются в документации о закупке.</w:t>
      </w:r>
    </w:p>
    <w:p w:rsidR="00401F61" w:rsidRPr="00401F61" w:rsidRDefault="00401F61" w:rsidP="00401F61">
      <w:pPr>
        <w:pStyle w:val="ConsPlusNormal"/>
        <w:ind w:firstLine="567"/>
        <w:outlineLvl w:val="1"/>
        <w:rPr>
          <w:rFonts w:ascii="Times New Roman" w:hAnsi="Times New Roman" w:cs="Times New Roman"/>
          <w:bCs/>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bCs/>
          <w:sz w:val="24"/>
          <w:szCs w:val="24"/>
        </w:rPr>
        <w:t xml:space="preserve">Глава </w:t>
      </w:r>
      <w:r w:rsidRPr="00401F61">
        <w:rPr>
          <w:rFonts w:ascii="Times New Roman" w:hAnsi="Times New Roman" w:cs="Times New Roman"/>
          <w:b/>
          <w:bCs/>
          <w:sz w:val="24"/>
          <w:szCs w:val="24"/>
          <w:lang w:val="en-US"/>
        </w:rPr>
        <w:t>III</w:t>
      </w:r>
      <w:r w:rsidRPr="00401F61">
        <w:rPr>
          <w:rFonts w:ascii="Times New Roman" w:hAnsi="Times New Roman" w:cs="Times New Roman"/>
          <w:b/>
          <w:bCs/>
          <w:sz w:val="24"/>
          <w:szCs w:val="24"/>
        </w:rPr>
        <w:t>. Осуществление закупок</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10. Способы закупок и условия их применения</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10.1. 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10.2. К конкурентным способам закупки относятся: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конкурс в электронной форме (далее – конкурс);</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двухэтапный конкурс в электронной форме (далее – двухэтапный конкурс);</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аукцион в электронной форме (далее – аукцион);</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запрос котировок в электронной форме (далее – запрос котировок);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запрос предложений в электронной форме (далее – запрос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10.3. Способ закупки определяется Заказчиком самостоятельно.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t xml:space="preserve">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401F61">
        <w:rPr>
          <w:rFonts w:ascii="Times New Roman" w:hAnsi="Times New Roman" w:cs="Times New Roman"/>
          <w:sz w:val="24"/>
          <w:szCs w:val="24"/>
        </w:rPr>
        <w:t>предложение</w:t>
      </w:r>
      <w:proofErr w:type="gramEnd"/>
      <w:r w:rsidRPr="00401F61">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10.5. </w:t>
      </w:r>
      <w:proofErr w:type="gramStart"/>
      <w:r w:rsidRPr="00401F61">
        <w:rPr>
          <w:rFonts w:ascii="Times New Roman" w:hAnsi="Times New Roman" w:cs="Times New Roman"/>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10.6.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7 (семь) миллионов рублей.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10.7.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401F61">
        <w:rPr>
          <w:rFonts w:ascii="Times New Roman" w:hAnsi="Times New Roman" w:cs="Times New Roman"/>
          <w:sz w:val="24"/>
          <w:szCs w:val="24"/>
        </w:rPr>
        <w:t>участие</w:t>
      </w:r>
      <w:proofErr w:type="gramEnd"/>
      <w:r w:rsidRPr="00401F61">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10.8. Закупка у единственного поставщика (подрядчика, исполнителя) осуществляется в случаях, предусмотренных разделом 31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10.9. Конкурентные способы закупки, участниками которых могут быть только субъекты МСП, осуществляются в соответствии с настоящим Положением с учетом особенностей, предусмотренных разделом 34 настоящего Положения.</w:t>
      </w:r>
    </w:p>
    <w:p w:rsidR="00401F61" w:rsidRPr="00401F61" w:rsidRDefault="00401F61" w:rsidP="00401F61">
      <w:pPr>
        <w:pStyle w:val="ConsPlusNormal"/>
        <w:numPr>
          <w:ilvl w:val="0"/>
          <w:numId w:val="32"/>
        </w:numPr>
        <w:spacing w:after="120"/>
        <w:ind w:left="0"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Аккредитация (регистрация) участников закупки на ЭП</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11.2. Аккредитация (регистрация) участников закупки осуществляется в соответствии с регламентом ЭП.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11.3. 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 44-ФЗ и регламентом ЭП.</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lastRenderedPageBreak/>
        <w:t>12. Особенности документооборота при проведении закупок</w:t>
      </w:r>
      <w:r w:rsidRPr="00401F61">
        <w:rPr>
          <w:rFonts w:ascii="Times New Roman" w:hAnsi="Times New Roman" w:cs="Times New Roman"/>
          <w:b/>
          <w:sz w:val="24"/>
          <w:szCs w:val="24"/>
        </w:rPr>
        <w:br/>
        <w:t>в электронной форме</w:t>
      </w:r>
    </w:p>
    <w:p w:rsidR="00401F61" w:rsidRPr="00401F61" w:rsidRDefault="00401F61" w:rsidP="00401F61">
      <w:pPr>
        <w:pStyle w:val="ConsPlusNormal"/>
        <w:ind w:firstLine="567"/>
        <w:outlineLvl w:val="1"/>
        <w:rPr>
          <w:rFonts w:ascii="Times New Roman" w:hAnsi="Times New Roman" w:cs="Times New Roman"/>
          <w:b/>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bCs/>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w:t>
      </w:r>
      <w:proofErr w:type="gramEnd"/>
      <w:r w:rsidRPr="00401F61">
        <w:rPr>
          <w:rFonts w:ascii="Times New Roman" w:hAnsi="Times New Roman" w:cs="Times New Roman"/>
          <w:bCs/>
          <w:sz w:val="24"/>
          <w:szCs w:val="24"/>
        </w:rPr>
        <w:t xml:space="preserve">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sidRPr="00401F61">
        <w:rPr>
          <w:rFonts w:ascii="Times New Roman" w:hAnsi="Times New Roman" w:cs="Times New Roman"/>
          <w:sz w:val="24"/>
          <w:szCs w:val="24"/>
        </w:rPr>
        <w:t>№ 223-ФЗ</w:t>
      </w:r>
      <w:r w:rsidRPr="00401F61">
        <w:rPr>
          <w:rFonts w:ascii="Times New Roman" w:hAnsi="Times New Roman" w:cs="Times New Roman"/>
          <w:bCs/>
          <w:sz w:val="24"/>
          <w:szCs w:val="24"/>
        </w:rPr>
        <w:t>, обеспечиваются оператором ЭП на ЭП.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12.3. В период с момента размещения в ЕИС извещения об осуществлении 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w:t>
      </w:r>
      <w:proofErr w:type="gramStart"/>
      <w:r w:rsidRPr="00401F61">
        <w:rPr>
          <w:rFonts w:ascii="Times New Roman" w:hAnsi="Times New Roman" w:cs="Times New Roman"/>
          <w:sz w:val="24"/>
          <w:szCs w:val="24"/>
        </w:rPr>
        <w:t>указанных</w:t>
      </w:r>
      <w:proofErr w:type="gramEnd"/>
      <w:r w:rsidRPr="00401F61">
        <w:rPr>
          <w:rFonts w:ascii="Times New Roman" w:hAnsi="Times New Roman" w:cs="Times New Roman"/>
          <w:sz w:val="24"/>
          <w:szCs w:val="24"/>
        </w:rPr>
        <w:t xml:space="preserve"> в пункте 12.1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12.4. 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13. Извещение об осуществлении закупки</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13.1. Извещение об осуществлении закупки размещается Заказчиком в ЕИС в сроки, предусмотренные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13.2. Заказчик также вправе дополнительно опубликовать извещение 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13.3. В извещении об осуществлении закупки должны быть указаны следующие сведения: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способ осуществления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место поставки товара, выполнения работы, оказания услуги;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 адрес ЭП, на которой проводится закупка, в информационно-телекоммуникационной сети «Интернет»</w:t>
      </w:r>
      <w:r w:rsidRPr="00401F61" w:rsidDel="0029318A">
        <w:rPr>
          <w:rFonts w:ascii="Times New Roman" w:hAnsi="Times New Roman" w:cs="Times New Roman"/>
          <w:sz w:val="24"/>
          <w:szCs w:val="24"/>
        </w:rPr>
        <w:t xml:space="preserve"> </w:t>
      </w:r>
      <w:r w:rsidRPr="00401F61">
        <w:rPr>
          <w:rFonts w:ascii="Times New Roman" w:hAnsi="Times New Roman" w:cs="Times New Roman"/>
          <w:sz w:val="24"/>
          <w:szCs w:val="24"/>
        </w:rPr>
        <w:t>(при осуществлении конкурентной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порядок возврата денежных сре</w:t>
      </w:r>
      <w:proofErr w:type="gramStart"/>
      <w:r w:rsidRPr="00401F61">
        <w:rPr>
          <w:rFonts w:ascii="Times New Roman" w:hAnsi="Times New Roman" w:cs="Times New Roman"/>
          <w:sz w:val="24"/>
          <w:szCs w:val="24"/>
        </w:rPr>
        <w:t>дств в к</w:t>
      </w:r>
      <w:proofErr w:type="gramEnd"/>
      <w:r w:rsidRPr="00401F61">
        <w:rPr>
          <w:rFonts w:ascii="Times New Roman" w:hAnsi="Times New Roman" w:cs="Times New Roman"/>
          <w:sz w:val="24"/>
          <w:szCs w:val="24"/>
        </w:rPr>
        <w:t>ачестве обеспечения заявок на участие в закупке;</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lastRenderedPageBreak/>
        <w:tab/>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11) иные сведения, определенные настоящим Положением.</w:t>
      </w:r>
    </w:p>
    <w:p w:rsidR="00401F61" w:rsidRPr="00401F61" w:rsidRDefault="00401F61" w:rsidP="00401F61">
      <w:pPr>
        <w:pStyle w:val="ConsPlusNormal"/>
        <w:ind w:firstLine="567"/>
        <w:jc w:val="center"/>
        <w:outlineLvl w:val="1"/>
        <w:rPr>
          <w:rFonts w:ascii="Times New Roman" w:hAnsi="Times New Roman" w:cs="Times New Roman"/>
          <w:b/>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t>14. Документация о закупке</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14.1. </w:t>
      </w:r>
      <w:proofErr w:type="gramStart"/>
      <w:r w:rsidRPr="00401F61">
        <w:rPr>
          <w:rFonts w:ascii="Times New Roman" w:hAnsi="Times New Roman" w:cs="Times New Roman"/>
          <w:sz w:val="24"/>
          <w:szCs w:val="24"/>
        </w:rPr>
        <w:t>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14.2. Документация о закупке размещается в ЕИС вместе с извещением об осуществлении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14.3. Документация о закупке должна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01F6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401F6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01F61">
        <w:rPr>
          <w:rFonts w:ascii="Times New Roman" w:hAnsi="Times New Roman" w:cs="Times New Roman"/>
          <w:sz w:val="24"/>
          <w:szCs w:val="24"/>
        </w:rPr>
        <w:t xml:space="preserve"> товара, выполняемой работы, оказываемой услуги потребностям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требования к содержанию, форме, оформлению и составу заявки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место, условия и сроки (периоды) поставки товара, выполнения работ, оказания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7) форму, сроки и порядок оплаты товара, работ,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10)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401F61">
        <w:rPr>
          <w:rFonts w:ascii="Times New Roman" w:hAnsi="Times New Roman" w:cs="Times New Roman"/>
          <w:sz w:val="24"/>
          <w:szCs w:val="24"/>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12)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13) формы, порядок, дата начала, дата и время окончания срока предоставления участникам закупки разъяснений положений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 дата рассмотрения предложений участников закупки и подведения итогов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15) критерии оценки и сопоставления заявок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16) порядок оценки и сопоставления заявок на участие в закупке;</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roofErr w:type="gramStart"/>
      <w:r w:rsidRPr="00401F61">
        <w:rPr>
          <w:rFonts w:ascii="Times New Roman" w:hAnsi="Times New Roman" w:cs="Times New Roman"/>
          <w:sz w:val="24"/>
          <w:szCs w:val="24"/>
        </w:rPr>
        <w:t>Размер обеспечения заявки определяется в соответствии с настоящим Положением;</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гарантийных обязательств (в случае установления требования обеспечения исполнения гарантийных обязательств), срок и порядок их предоставления. </w:t>
      </w:r>
      <w:proofErr w:type="gramStart"/>
      <w:r w:rsidRPr="00401F61">
        <w:rPr>
          <w:rFonts w:ascii="Times New Roman" w:hAnsi="Times New Roman" w:cs="Times New Roman"/>
          <w:sz w:val="24"/>
          <w:szCs w:val="24"/>
        </w:rPr>
        <w:t>Размер обеспечения исполнения договора, обеспечения исполнения гарантийных обязательств определяется в соответствии с настоящим Положением;</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 срок, в течение которого победитель или иной участник закупки, должен подписать проект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20) описание предмета такой закупки в соответствии с частью 6.1 статьи 3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 иные сведения, определенные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14.4. К извещению об осуществлении закупки и документации о закупке должен быть приложен проект договора, который является их неотъемлемой частью.</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w:t>
      </w:r>
      <w:proofErr w:type="spellStart"/>
      <w:r w:rsidRPr="00401F61">
        <w:rPr>
          <w:rFonts w:ascii="Times New Roman" w:hAnsi="Times New Roman" w:cs="Times New Roman"/>
          <w:sz w:val="24"/>
          <w:szCs w:val="24"/>
        </w:rPr>
        <w:t>Закзачику</w:t>
      </w:r>
      <w:proofErr w:type="spellEnd"/>
      <w:r w:rsidRPr="00401F61">
        <w:rPr>
          <w:rFonts w:ascii="Times New Roman" w:hAnsi="Times New Roman" w:cs="Times New Roman"/>
          <w:sz w:val="24"/>
          <w:szCs w:val="24"/>
        </w:rPr>
        <w:t>, от имени которого заключен договор;</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w:t>
      </w:r>
      <w:r w:rsidRPr="00401F61">
        <w:rPr>
          <w:rFonts w:ascii="Times New Roman" w:hAnsi="Times New Roman" w:cs="Times New Roman"/>
          <w:sz w:val="24"/>
          <w:szCs w:val="24"/>
        </w:rPr>
        <w:lastRenderedPageBreak/>
        <w:t>капитального строительства может являться поставка данного оборудования.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14.5. Документация о закупке подлежит обязательному размещению в ЕИС одновременно с извещением об осуществлении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14.6. Сведения, содержащиеся в документации о закупке, должны соответствовать сведениям, указанным в извещении об осуществлении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14.7. При установлении требований, предусмотренных подпунктом 1 пункта 14.3 настоящего Положения, учитывается,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объединения в предмет закупки товаров, работ, услуг технологически и функционально не связанных между собой;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установления требований, непредусмотренных законодательством Российской Федерации и ограничивающих доступ к участию в закупке;</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14.8. Заказчик вправе устанавливать в проекте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порядок и сроки приемки товаров, работ, услуг по договору, в том числе порядок взаимодействия сторон по договору.</w:t>
      </w:r>
    </w:p>
    <w:p w:rsidR="00401F61" w:rsidRPr="00401F61" w:rsidRDefault="00401F61" w:rsidP="00401F61">
      <w:pPr>
        <w:pStyle w:val="1"/>
        <w:spacing w:before="0" w:line="240" w:lineRule="auto"/>
        <w:ind w:firstLine="567"/>
        <w:jc w:val="center"/>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15. Разъяснение положений извещения об осуществлении конкурентной закупки и (или)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15.1. Любой участник конкурентной закупки вправе направить Заказчику в порядке, предусмотренном Законом № 223-ФЗ, в соответствии с настоящим Положением посредством функционала ЭП, на которой планируется проведение такой закупки, запрос о даче разъяснений положений извещения об осуществлении закупки и (или)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Cs/>
          <w:sz w:val="24"/>
          <w:szCs w:val="24"/>
        </w:rPr>
        <w:tab/>
        <w:t xml:space="preserve">15.2. В течение трех рабочих дней </w:t>
      </w:r>
      <w:proofErr w:type="gramStart"/>
      <w:r w:rsidRPr="00401F61">
        <w:rPr>
          <w:rFonts w:ascii="Times New Roman" w:hAnsi="Times New Roman" w:cs="Times New Roman"/>
          <w:bCs/>
          <w:sz w:val="24"/>
          <w:szCs w:val="24"/>
        </w:rPr>
        <w:t>с даты поступления</w:t>
      </w:r>
      <w:proofErr w:type="gramEnd"/>
      <w:r w:rsidRPr="00401F61">
        <w:rPr>
          <w:rFonts w:ascii="Times New Roman" w:hAnsi="Times New Roman" w:cs="Times New Roman"/>
          <w:bCs/>
          <w:sz w:val="24"/>
          <w:szCs w:val="24"/>
        </w:rPr>
        <w:t xml:space="preserve">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01F61">
        <w:rPr>
          <w:rFonts w:ascii="Times New Roman" w:hAnsi="Times New Roman" w:cs="Times New Roman"/>
          <w:bCs/>
          <w:sz w:val="24"/>
          <w:szCs w:val="24"/>
        </w:rPr>
        <w:t>позднее</w:t>
      </w:r>
      <w:proofErr w:type="gramEnd"/>
      <w:r w:rsidRPr="00401F61">
        <w:rPr>
          <w:rFonts w:ascii="Times New Roman" w:hAnsi="Times New Roman" w:cs="Times New Roman"/>
          <w:bCs/>
          <w:sz w:val="24"/>
          <w:szCs w:val="24"/>
        </w:rPr>
        <w:t xml:space="preserve"> чем за три рабочих дня до даты окончания срока подачи заявок на участие в такой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15.3. Разъяснения положений документации о закупке не должны изменять предмет закупки и существенные условия проекта договора.</w:t>
      </w:r>
      <w:bookmarkStart w:id="0" w:name="Par0"/>
      <w:bookmarkStart w:id="1" w:name="_Toc527540297"/>
      <w:bookmarkStart w:id="2" w:name="_Toc73084483"/>
      <w:bookmarkEnd w:id="0"/>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15.4. Разъяснения </w:t>
      </w:r>
      <w:r w:rsidRPr="00401F61">
        <w:rPr>
          <w:rFonts w:ascii="Times New Roman" w:hAnsi="Times New Roman" w:cs="Times New Roman"/>
          <w:bCs/>
          <w:sz w:val="24"/>
          <w:szCs w:val="24"/>
        </w:rPr>
        <w:t>положений документации о закупке размещаются Заказчиком в ЕИС, на официальном сайте ЕИС, за исключением случаев, предусмотренных Законом № 223-ФЗ, не позднее чем в течение трех дней со дня предоставления указанных разъяснений.</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r w:rsidRPr="00401F61">
        <w:rPr>
          <w:rFonts w:ascii="Times New Roman" w:hAnsi="Times New Roman" w:cs="Times New Roman"/>
          <w:b/>
          <w:color w:val="000000" w:themeColor="text1"/>
          <w:sz w:val="24"/>
          <w:szCs w:val="24"/>
        </w:rPr>
        <w:t>16. Внесение изменений в извещение об осуществлении закупки и (или) документацию о закупке</w:t>
      </w:r>
      <w:bookmarkEnd w:id="1"/>
      <w:bookmarkEnd w:id="2"/>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16.1. Заказчик вправе принять решение о внесении изменений в извещение об осуществлении закупки и (или) документацию о закупке, за исключением случаев проведения запроса котировок в соответствии с разделом 27 настоящего Положения.</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sidRPr="00401F61">
        <w:rPr>
          <w:rFonts w:ascii="Times New Roman" w:hAnsi="Times New Roman" w:cs="Times New Roman"/>
          <w:sz w:val="24"/>
          <w:szCs w:val="24"/>
        </w:rPr>
        <w:t>, за исключением случаев, предусмотренных Законом № 223-ФЗ,</w:t>
      </w:r>
      <w:r w:rsidRPr="00401F61">
        <w:rPr>
          <w:rFonts w:ascii="Times New Roman" w:hAnsi="Times New Roman" w:cs="Times New Roman"/>
          <w:color w:val="000000" w:themeColor="text1"/>
          <w:sz w:val="24"/>
          <w:szCs w:val="24"/>
        </w:rPr>
        <w:t xml:space="preserve"> не позднее чем в течение трех дней со дня принятия решения о внесении указанных изменений.</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lastRenderedPageBreak/>
        <w:tab/>
        <w:t xml:space="preserve">16.3. </w:t>
      </w:r>
      <w:proofErr w:type="gramStart"/>
      <w:r w:rsidRPr="00401F61">
        <w:rPr>
          <w:rFonts w:ascii="Times New Roman" w:hAnsi="Times New Roman" w:cs="Times New Roman"/>
          <w:color w:val="000000" w:themeColor="text1"/>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w:t>
      </w:r>
      <w:proofErr w:type="gramEnd"/>
      <w:r w:rsidRPr="00401F61">
        <w:rPr>
          <w:rFonts w:ascii="Times New Roman" w:hAnsi="Times New Roman" w:cs="Times New Roman"/>
          <w:color w:val="000000" w:themeColor="text1"/>
          <w:sz w:val="24"/>
          <w:szCs w:val="24"/>
        </w:rPr>
        <w:t xml:space="preserve"> данного способа закупки.</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16.4. При внесении изменений в извещение об осуществлении закупки и (или) документацию о закупке изменение предмета закупки не допускается.</w:t>
      </w:r>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r w:rsidRPr="00401F61">
        <w:rPr>
          <w:rFonts w:ascii="Times New Roman" w:hAnsi="Times New Roman" w:cs="Times New Roman"/>
          <w:b/>
          <w:color w:val="000000" w:themeColor="text1"/>
          <w:sz w:val="24"/>
          <w:szCs w:val="24"/>
        </w:rPr>
        <w:t>17. Отмена закупки</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17.2. Решение об отмене конкурентной закупки размещается в ЕИС в день принятия этого решения.</w:t>
      </w:r>
      <w:bookmarkStart w:id="3" w:name="_Toc527540300"/>
      <w:bookmarkStart w:id="4" w:name="_Toc73084486"/>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r w:rsidRPr="00401F61">
        <w:rPr>
          <w:rFonts w:ascii="Times New Roman" w:hAnsi="Times New Roman" w:cs="Times New Roman"/>
          <w:b/>
          <w:color w:val="000000" w:themeColor="text1"/>
          <w:sz w:val="24"/>
          <w:szCs w:val="24"/>
        </w:rPr>
        <w:t xml:space="preserve">18. Протоколы, составляемые в ходе осуществления </w:t>
      </w:r>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r w:rsidRPr="00401F61">
        <w:rPr>
          <w:rFonts w:ascii="Times New Roman" w:hAnsi="Times New Roman" w:cs="Times New Roman"/>
          <w:b/>
          <w:color w:val="000000" w:themeColor="text1"/>
          <w:sz w:val="24"/>
          <w:szCs w:val="24"/>
        </w:rPr>
        <w:t>конкурентной закупки, а также по ее итогам</w:t>
      </w:r>
      <w:bookmarkStart w:id="5" w:name="sub_302013"/>
      <w:bookmarkEnd w:id="3"/>
      <w:bookmarkEnd w:id="4"/>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5"/>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 дату подписания протокола;</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2) количество поданных на участие в закупке (этапе закупки) заявок, а также дату и время регистрации каждой такой заявки;</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6" w:name="sub_302137"/>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а) количества заявок на участие в закупке, которые отклонены;</w:t>
      </w:r>
      <w:bookmarkStart w:id="7" w:name="sub_302138"/>
      <w:bookmarkEnd w:id="6"/>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8" w:name="sub_302134"/>
      <w:bookmarkEnd w:id="7"/>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8"/>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5) сведения об объеме, цене закупаемых товаров, работ, услуг, сроке исполнения контракта;</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6) причины, по которым конкурентная закупка признана несостоявшейся, в случае ее признания таковой;</w:t>
      </w:r>
      <w:bookmarkStart w:id="9" w:name="sub_302136"/>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7) иные сведения, в случае, если необходимость их указания в протоколе предусмотрена настоящим Положением.</w:t>
      </w:r>
      <w:bookmarkStart w:id="10" w:name="sub_302014"/>
      <w:bookmarkEnd w:id="9"/>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 xml:space="preserve">18.2. Протокол, составленный по итогам конкурентной закупки (далее </w:t>
      </w:r>
      <w:proofErr w:type="gramStart"/>
      <w:r w:rsidRPr="00401F61">
        <w:rPr>
          <w:rFonts w:ascii="Times New Roman" w:hAnsi="Times New Roman" w:cs="Times New Roman"/>
          <w:color w:val="000000" w:themeColor="text1"/>
          <w:sz w:val="24"/>
          <w:szCs w:val="24"/>
        </w:rPr>
        <w:t>–и</w:t>
      </w:r>
      <w:proofErr w:type="gramEnd"/>
      <w:r w:rsidRPr="00401F61">
        <w:rPr>
          <w:rFonts w:ascii="Times New Roman" w:hAnsi="Times New Roman" w:cs="Times New Roman"/>
          <w:color w:val="000000" w:themeColor="text1"/>
          <w:sz w:val="24"/>
          <w:szCs w:val="24"/>
        </w:rPr>
        <w:t>тоговый протокол), должен содержать следующие сведения:</w:t>
      </w:r>
      <w:bookmarkStart w:id="11" w:name="sub_302141"/>
      <w:bookmarkEnd w:id="10"/>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1) дату подписания протокола;</w:t>
      </w:r>
      <w:bookmarkStart w:id="12" w:name="sub_302142"/>
      <w:bookmarkEnd w:id="11"/>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2) количество поданных заявок на участие в закупке, а также дату и время регистрации каждой такой заявки;</w:t>
      </w:r>
      <w:bookmarkStart w:id="13" w:name="sub_302144"/>
      <w:bookmarkEnd w:id="12"/>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401F61">
        <w:rPr>
          <w:rFonts w:ascii="Times New Roman" w:hAnsi="Times New Roman" w:cs="Times New Roman"/>
          <w:color w:val="000000" w:themeColor="text1"/>
          <w:sz w:val="24"/>
          <w:szCs w:val="24"/>
        </w:rPr>
        <w:t>которых</w:t>
      </w:r>
      <w:proofErr w:type="gramEnd"/>
      <w:r w:rsidRPr="00401F61">
        <w:rPr>
          <w:rFonts w:ascii="Times New Roman" w:hAnsi="Times New Roman" w:cs="Times New Roman"/>
          <w:color w:val="000000" w:themeColor="text1"/>
          <w:sz w:val="24"/>
          <w:szCs w:val="24"/>
        </w:rPr>
        <w:t xml:space="preserve"> содержатся лучшие условия исполнения договора, присваивается первый номер.</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w:t>
      </w:r>
      <w:r w:rsidRPr="00401F61">
        <w:rPr>
          <w:rFonts w:ascii="Times New Roman" w:hAnsi="Times New Roman" w:cs="Times New Roman"/>
          <w:color w:val="000000" w:themeColor="text1"/>
          <w:sz w:val="24"/>
          <w:szCs w:val="24"/>
        </w:rPr>
        <w:lastRenderedPageBreak/>
        <w:t>участие в закупке, окончательных предложений, содержащих такие же условия;</w:t>
      </w:r>
      <w:bookmarkStart w:id="14" w:name="sub_302145"/>
      <w:bookmarkEnd w:id="13"/>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5" w:name="sub_302149"/>
      <w:bookmarkEnd w:id="14"/>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а) количества заявок на участие в закупке, окончательных предложений, которые отклонены;</w:t>
      </w:r>
      <w:bookmarkStart w:id="16" w:name="sub_302150"/>
      <w:bookmarkEnd w:id="15"/>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7" w:name="sub_302146"/>
      <w:bookmarkEnd w:id="16"/>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r>
      <w:proofErr w:type="gramStart"/>
      <w:r w:rsidRPr="00401F61">
        <w:rPr>
          <w:rFonts w:ascii="Times New Roman" w:hAnsi="Times New Roman" w:cs="Times New Roman"/>
          <w:color w:val="000000" w:themeColor="text1"/>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8" w:name="sub_302147"/>
      <w:bookmarkEnd w:id="17"/>
      <w:proofErr w:type="gramEnd"/>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6) сведения об объеме, цене закупаемых товаров, работ, услуг, сроке исполнения контракта;</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7) причины, по которым закупка признана несостоявшейся, в  случае признания ее таковой;</w:t>
      </w:r>
      <w:bookmarkEnd w:id="18"/>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8) иные сведения, в случае, если необходимость их указания в протоколе предусмотрена настоящим Положением.</w:t>
      </w:r>
    </w:p>
    <w:p w:rsidR="00401F61" w:rsidRPr="00401F61" w:rsidRDefault="00401F61" w:rsidP="00401F61">
      <w:pPr>
        <w:pStyle w:val="ConsPlusNormal"/>
        <w:ind w:firstLine="567"/>
        <w:outlineLvl w:val="1"/>
        <w:rPr>
          <w:rFonts w:ascii="Times New Roman" w:hAnsi="Times New Roman" w:cs="Times New Roman"/>
          <w:color w:val="000000" w:themeColor="text1"/>
          <w:sz w:val="24"/>
          <w:szCs w:val="24"/>
        </w:rPr>
      </w:pPr>
      <w:r w:rsidRPr="00401F61">
        <w:rPr>
          <w:rFonts w:ascii="Times New Roman" w:hAnsi="Times New Roman" w:cs="Times New Roman"/>
          <w:color w:val="000000" w:themeColor="text1"/>
          <w:sz w:val="24"/>
          <w:szCs w:val="24"/>
        </w:rPr>
        <w:tab/>
        <w:t xml:space="preserve">18.3. </w:t>
      </w:r>
      <w:r w:rsidRPr="00401F61">
        <w:rPr>
          <w:rFonts w:ascii="Times New Roman" w:hAnsi="Times New Roman" w:cs="Times New Roman"/>
          <w:sz w:val="24"/>
          <w:szCs w:val="24"/>
        </w:rPr>
        <w:t>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протоколов.</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19. Требования к участникам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19.1. При осуществлении закупки Заказчик устанавливает следующие единые требования к участникам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19.1.1.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19.1.2. </w:t>
      </w:r>
      <w:proofErr w:type="spellStart"/>
      <w:r w:rsidRPr="00401F61">
        <w:rPr>
          <w:rFonts w:ascii="Times New Roman" w:hAnsi="Times New Roman" w:cs="Times New Roman"/>
          <w:sz w:val="24"/>
          <w:szCs w:val="24"/>
        </w:rPr>
        <w:t>Непроведение</w:t>
      </w:r>
      <w:proofErr w:type="spellEnd"/>
      <w:r w:rsidRPr="00401F61">
        <w:rPr>
          <w:rFonts w:ascii="Times New Roman" w:hAnsi="Times New Roman" w:cs="Times New Roman"/>
          <w:sz w:val="24"/>
          <w:szCs w:val="24"/>
        </w:rPr>
        <w:t xml:space="preserve">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19.1.3. </w:t>
      </w:r>
      <w:proofErr w:type="spellStart"/>
      <w:r w:rsidRPr="00401F61">
        <w:rPr>
          <w:rFonts w:ascii="Times New Roman" w:hAnsi="Times New Roman" w:cs="Times New Roman"/>
          <w:sz w:val="24"/>
          <w:szCs w:val="24"/>
        </w:rPr>
        <w:t>Неприостановление</w:t>
      </w:r>
      <w:proofErr w:type="spellEnd"/>
      <w:r w:rsidRPr="00401F61">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19.1.4. </w:t>
      </w:r>
      <w:proofErr w:type="gramStart"/>
      <w:r w:rsidRPr="00401F61">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01F6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1F61">
        <w:rPr>
          <w:rFonts w:ascii="Times New Roman" w:hAnsi="Times New Roman" w:cs="Times New Roman"/>
          <w:sz w:val="24"/>
          <w:szCs w:val="24"/>
        </w:rPr>
        <w:t>указанных</w:t>
      </w:r>
      <w:proofErr w:type="gramEnd"/>
      <w:r w:rsidRPr="00401F6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19.1.5. </w:t>
      </w:r>
      <w:proofErr w:type="gramStart"/>
      <w:r w:rsidRPr="00401F61">
        <w:rPr>
          <w:rFonts w:ascii="Times New Roman" w:hAnsi="Times New Roman" w:cs="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proofErr w:type="gramEnd"/>
      <w:r w:rsidRPr="00401F61">
        <w:rPr>
          <w:rFonts w:ascii="Times New Roman" w:hAnsi="Times New Roman" w:cs="Times New Roman"/>
          <w:sz w:val="24"/>
          <w:szCs w:val="24"/>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01F61">
        <w:rPr>
          <w:rFonts w:ascii="Times New Roman" w:hAnsi="Times New Roman" w:cs="Times New Roman"/>
          <w:sz w:val="24"/>
          <w:szCs w:val="24"/>
        </w:rPr>
        <w:lastRenderedPageBreak/>
        <w:t>являющихся предметом осуществляемой закупки, и административного наказания в виде дисквалификации;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19.1.8.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19.1.9.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19.2. Заказчик вправе устанавливать к участникам закупок дополнительные требования к наличию:</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опыта исполнения договоров на поставку товаров (выполнения работ, оказания услуг), аналогичных являющимся предметом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финансовых ресурсов для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на праве собственности или ином законном основании оборудования и других материальных ресурсов для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необходимого количества работников определенного уровня квалификации для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19.3. В случае установления требований в соответствии с 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20. Обеспечение заявки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bookmarkStart w:id="19" w:name="_Ref299575789"/>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20.2.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w:t>
      </w:r>
      <w:proofErr w:type="gramStart"/>
      <w:r w:rsidRPr="00401F61">
        <w:rPr>
          <w:rFonts w:ascii="Times New Roman" w:hAnsi="Times New Roman" w:cs="Times New Roman"/>
          <w:sz w:val="24"/>
          <w:szCs w:val="24"/>
        </w:rPr>
        <w:t>на участие в закупке из числа предусмотренных Заказчиком в извещении об осуществлении</w:t>
      </w:r>
      <w:proofErr w:type="gramEnd"/>
      <w:r w:rsidRPr="00401F61">
        <w:rPr>
          <w:rFonts w:ascii="Times New Roman" w:hAnsi="Times New Roman" w:cs="Times New Roman"/>
          <w:sz w:val="24"/>
          <w:szCs w:val="24"/>
        </w:rPr>
        <w:t xml:space="preserve"> закупки, документации о закупке осуществляется участником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20.3. Внесение и возврат обеспечения заявки на участие в закупке осуществляется в порядке, установленном в извещении об осуществлении закупки и (или) документации о закупке или в порядке, предусмотренном регламентом ЭП.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 документации о закупке или в соответствии с регламентом ЭП, </w:t>
      </w:r>
      <w:proofErr w:type="gramStart"/>
      <w:r w:rsidRPr="00401F61">
        <w:rPr>
          <w:rFonts w:ascii="Times New Roman" w:hAnsi="Times New Roman" w:cs="Times New Roman"/>
          <w:sz w:val="24"/>
          <w:szCs w:val="24"/>
        </w:rPr>
        <w:t>с даты наступления</w:t>
      </w:r>
      <w:proofErr w:type="gramEnd"/>
      <w:r w:rsidRPr="00401F61">
        <w:rPr>
          <w:rFonts w:ascii="Times New Roman" w:hAnsi="Times New Roman" w:cs="Times New Roman"/>
          <w:sz w:val="24"/>
          <w:szCs w:val="24"/>
        </w:rPr>
        <w:t xml:space="preserve"> одного из следующих случаев: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принятия Заказчиком решения об отказе от проведения закупки – всем участникам, подавшим заявки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t>- отзыва заявки на участие в закупке – участнику, подавшему данную заявку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20.5. Возврат участнику закупки обеспечения заявки на участие в закупке не производится в следующих случаях:</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уклонения или отказа участника закупки от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 </w:t>
      </w:r>
      <w:proofErr w:type="spellStart"/>
      <w:r w:rsidRPr="00401F61">
        <w:rPr>
          <w:rFonts w:ascii="Times New Roman" w:hAnsi="Times New Roman" w:cs="Times New Roman"/>
          <w:sz w:val="24"/>
          <w:szCs w:val="24"/>
        </w:rPr>
        <w:t>непредоставления</w:t>
      </w:r>
      <w:proofErr w:type="spellEnd"/>
      <w:r w:rsidRPr="00401F61">
        <w:rPr>
          <w:rFonts w:ascii="Times New Roman" w:hAnsi="Times New Roman" w:cs="Times New Roman"/>
          <w:sz w:val="24"/>
          <w:szCs w:val="24"/>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bookmarkEnd w:id="19"/>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21. Обеспечение исполнения договора и гарантийных обязательств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w:t>
      </w:r>
      <w:proofErr w:type="gramStart"/>
      <w:r w:rsidRPr="00401F61">
        <w:rPr>
          <w:rFonts w:ascii="Times New Roman" w:hAnsi="Times New Roman" w:cs="Times New Roman"/>
          <w:sz w:val="24"/>
          <w:szCs w:val="24"/>
        </w:rPr>
        <w:t>требование</w:t>
      </w:r>
      <w:proofErr w:type="gramEnd"/>
      <w:r w:rsidRPr="00401F61">
        <w:rPr>
          <w:rFonts w:ascii="Times New Roman" w:hAnsi="Times New Roman" w:cs="Times New Roman"/>
          <w:sz w:val="24"/>
          <w:szCs w:val="24"/>
        </w:rPr>
        <w:t xml:space="preserve"> об обеспечении исполнения договора либо установить обеспечение исполнения отдельных этапов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21.2. Исполнение договора может обеспечиваться внесением денежных средств на указанный Заказчиком счет или предоставлением банковской гарантии. Способ обеспечения исполнения договора выбирается участником закупки самостоятельно.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21.3. Срок обеспечения исполнения договора не может быть меньше срока исполнения обязательств по указанному договору.</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21.4. При наличии в извещении об осуществлении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21.5. Заказчик в извещении об осуществлении закупки и (или) документации о закупке вправе также установить требование об обеспечении исполнения гарантийных обязательств, предусмотренных договором.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указание </w:t>
      </w:r>
      <w:proofErr w:type="gramStart"/>
      <w:r w:rsidRPr="00401F61">
        <w:rPr>
          <w:rFonts w:ascii="Times New Roman" w:hAnsi="Times New Roman" w:cs="Times New Roman"/>
          <w:sz w:val="24"/>
          <w:szCs w:val="24"/>
        </w:rPr>
        <w:t>на</w:t>
      </w:r>
      <w:proofErr w:type="gramEnd"/>
      <w:r w:rsidRPr="00401F61">
        <w:rPr>
          <w:rFonts w:ascii="Times New Roman" w:hAnsi="Times New Roman" w:cs="Times New Roman"/>
          <w:sz w:val="24"/>
          <w:szCs w:val="24"/>
        </w:rPr>
        <w:t>:</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размер обеспечения гарантийных обязательств;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минимальный срок гарантийных обязательств.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401F61">
        <w:rPr>
          <w:rFonts w:ascii="Times New Roman" w:hAnsi="Times New Roman" w:cs="Times New Roman"/>
          <w:sz w:val="24"/>
          <w:szCs w:val="24"/>
        </w:rPr>
        <w:t>непредоставление</w:t>
      </w:r>
      <w:proofErr w:type="spellEnd"/>
      <w:r w:rsidRPr="00401F61">
        <w:rPr>
          <w:rFonts w:ascii="Times New Roman" w:hAnsi="Times New Roman" w:cs="Times New Roman"/>
          <w:sz w:val="24"/>
          <w:szCs w:val="24"/>
        </w:rPr>
        <w:t xml:space="preserve"> (несвоевременное предоставление) такого обеспечения.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21.8. Сроки и порядок внесения и возврата обеспечения исполнения договора устанавливаются в проекте договора, извещении об осуществлении закупки и (или) документации о закупке.</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22. Порядок подачи заявок на участие в конкурентной процедуре закупки</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22.1.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w:t>
      </w:r>
      <w:r w:rsidRPr="00401F61">
        <w:rPr>
          <w:rFonts w:ascii="Times New Roman" w:hAnsi="Times New Roman" w:cs="Times New Roman"/>
          <w:sz w:val="24"/>
          <w:szCs w:val="24"/>
        </w:rPr>
        <w:lastRenderedPageBreak/>
        <w:t>котировок устанавливается в извещении о проведении запроса котировок в соответствии с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22.2. Участник закупки вправе подать заявку </w:t>
      </w:r>
      <w:proofErr w:type="gramStart"/>
      <w:r w:rsidRPr="00401F61">
        <w:rPr>
          <w:rFonts w:ascii="Times New Roman" w:hAnsi="Times New Roman" w:cs="Times New Roman"/>
          <w:sz w:val="24"/>
          <w:szCs w:val="24"/>
        </w:rPr>
        <w:t>на участие в закупке в любое время с момента размещения извещения о ее осуществлении</w:t>
      </w:r>
      <w:proofErr w:type="gramEnd"/>
      <w:r w:rsidRPr="00401F61">
        <w:rPr>
          <w:rFonts w:ascii="Times New Roman" w:hAnsi="Times New Roman" w:cs="Times New Roman"/>
          <w:sz w:val="24"/>
          <w:szCs w:val="24"/>
        </w:rPr>
        <w:t xml:space="preserve"> до предусмотренных извещением об осуществлении закупки и (или) документацией о закупке даты и времени окончания срока подачи заявок.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22.3. Заявка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22.4. Участник закупки вправе подать только одну заявку на участие в закупке в отношении каждого предмета закупки (лота).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22.5. Участник закупки, подавший заявку на участие в закупке, вправе изменить или отозвать свою заявку до истечения срока подачи заявок.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22.6. В документации о закупке Заказчик вправе установить обязанность представления следующих информации и документов: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индивидуальный предприниматель, номер контактного телефона;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401F61">
        <w:rPr>
          <w:rFonts w:ascii="Times New Roman" w:hAnsi="Times New Roman" w:cs="Times New Roman"/>
          <w:sz w:val="24"/>
          <w:szCs w:val="24"/>
        </w:rPr>
        <w:t xml:space="preserve"> </w:t>
      </w:r>
      <w:r w:rsidRPr="00401F61">
        <w:rPr>
          <w:rFonts w:ascii="Times New Roman" w:hAnsi="Times New Roman" w:cs="Times New Roman"/>
          <w:sz w:val="24"/>
          <w:szCs w:val="24"/>
        </w:rPr>
        <w:lastRenderedPageBreak/>
        <w:t>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10) предложение участника конкурентной закупки в отношении предмета такой закупки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01F61">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13) предложение о цене договора (единицы товара, работы, услуги), если такие предложения предусмотрены документацией о закупке);</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22.7.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22.8. Требование от участника закупки иных, за исключением предусмотренных настоящим Положением документов и сведений, не допускается.</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23. Порядок рассмотрения и оценки заявок на участие в закупке, определения результатов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23.1. Закупочная комиссия рассматривает заявки на участие в закупке в сроки, установленные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 34.12.1-34.12.5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23.2. Закупочная комиссия проверяет заявки на участие в закупке на соответствие требованиям, установленным извещением об осуществлении закупки и (или) документацией о закупке и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23.3. По результатам рассмотрения заявок на участие в закупке закупочная комиссия принимает решение о признании заявки на участие в закупке соответствующей извещению об осуществлении </w:t>
      </w:r>
      <w:r w:rsidRPr="00401F61">
        <w:rPr>
          <w:rFonts w:ascii="Times New Roman" w:hAnsi="Times New Roman" w:cs="Times New Roman"/>
          <w:sz w:val="24"/>
          <w:szCs w:val="24"/>
        </w:rPr>
        <w:lastRenderedPageBreak/>
        <w:t>закупки и (или) документации о закупке или об отклонении заявки на участие в закупке в порядке и по основаниям, которые предусмотрены пунктом 23.4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23.4. Заявка на участие в закупке отклоняется в следующих случаях:</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непредставления информации и документов, предоставление которых необходимо в соответствии с требованиями извещения об осуществлении закупки и (или) документации о закупке, либо наличия в таких документах недостоверных сведений;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несоответствия участника закупки требованиям, установленным извещением об осуществлении закупки и (или) документацией о закупке;</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 несоответствия заявки требованиям документации о закупке, а в случае </w:t>
      </w:r>
      <w:proofErr w:type="gramStart"/>
      <w:r w:rsidRPr="00401F61">
        <w:rPr>
          <w:rFonts w:ascii="Times New Roman" w:hAnsi="Times New Roman" w:cs="Times New Roman"/>
          <w:sz w:val="24"/>
          <w:szCs w:val="24"/>
        </w:rPr>
        <w:t>проведения запроса котировок несоответствия заявки</w:t>
      </w:r>
      <w:proofErr w:type="gramEnd"/>
      <w:r w:rsidRPr="00401F61">
        <w:rPr>
          <w:rFonts w:ascii="Times New Roman" w:hAnsi="Times New Roman" w:cs="Times New Roman"/>
          <w:sz w:val="24"/>
          <w:szCs w:val="24"/>
        </w:rPr>
        <w:t xml:space="preserve">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 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23.5. Закупочная комиссия осуществляет оценку заявок на участие в закупке, в отношении которых были приняты решения о признании соответствующими </w:t>
      </w:r>
      <w:proofErr w:type="gramStart"/>
      <w:r w:rsidRPr="00401F61">
        <w:rPr>
          <w:rFonts w:ascii="Times New Roman" w:hAnsi="Times New Roman" w:cs="Times New Roman"/>
          <w:sz w:val="24"/>
          <w:szCs w:val="24"/>
        </w:rPr>
        <w:t>извещению</w:t>
      </w:r>
      <w:proofErr w:type="gramEnd"/>
      <w:r w:rsidRPr="00401F61">
        <w:rPr>
          <w:rFonts w:ascii="Times New Roman" w:hAnsi="Times New Roman" w:cs="Times New Roman"/>
          <w:sz w:val="24"/>
          <w:szCs w:val="24"/>
        </w:rPr>
        <w:t xml:space="preserve"> об осуществлении закупки и (или) документации о закупке, 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23.6. Заказчик, с учетом требований настоящего Положения, может устанавливать следующие критерии оценки заявок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цена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расходы на эксплуатацию и ремонт товаров, использование результатов работ;</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качественные, функциональные и экологические характеристики товаров, работ,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квалификация участников закупки, в том числе: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наличие опыта исполнения договоров на поставку товаров (выполнения работ, оказания услуг), аналогичных являющимся предметом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наличие финансовых ресурсов для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наличие на праве собственности или ином законном основании оборудования и других материальных ресурсов для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 наличие в штате </w:t>
      </w:r>
      <w:proofErr w:type="gramStart"/>
      <w:r w:rsidRPr="00401F61">
        <w:rPr>
          <w:rFonts w:ascii="Times New Roman" w:hAnsi="Times New Roman" w:cs="Times New Roman"/>
          <w:sz w:val="24"/>
          <w:szCs w:val="24"/>
        </w:rPr>
        <w:t>участника закупки необходимого количества работников определенного уровня квалификации</w:t>
      </w:r>
      <w:proofErr w:type="gramEnd"/>
      <w:r w:rsidRPr="00401F61">
        <w:rPr>
          <w:rFonts w:ascii="Times New Roman" w:hAnsi="Times New Roman" w:cs="Times New Roman"/>
          <w:sz w:val="24"/>
          <w:szCs w:val="24"/>
        </w:rPr>
        <w:t>;</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деловая репутация участника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 срок поставки товара (выполнение работ, оказание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23.7. </w:t>
      </w:r>
      <w:proofErr w:type="gramStart"/>
      <w:r w:rsidRPr="00401F61">
        <w:rPr>
          <w:rFonts w:ascii="Times New Roman" w:hAnsi="Times New Roman" w:cs="Times New Roman"/>
          <w:sz w:val="24"/>
          <w:szCs w:val="24"/>
        </w:rPr>
        <w:t>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23.8. 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23.9. Критерии оценки заявок на участие в закупке должны быть объективны, то есть количественное значение критерия не должно зависеть от мнений и субъективных оценок членов закупочной комиссии, а присвоение значений по критериям должно носить </w:t>
      </w:r>
      <w:proofErr w:type="spellStart"/>
      <w:r w:rsidRPr="00401F61">
        <w:rPr>
          <w:rFonts w:ascii="Times New Roman" w:hAnsi="Times New Roman" w:cs="Times New Roman"/>
          <w:sz w:val="24"/>
          <w:szCs w:val="24"/>
        </w:rPr>
        <w:t>администрируемый</w:t>
      </w:r>
      <w:proofErr w:type="spellEnd"/>
      <w:r w:rsidRPr="00401F61">
        <w:rPr>
          <w:rFonts w:ascii="Times New Roman" w:hAnsi="Times New Roman" w:cs="Times New Roman"/>
          <w:sz w:val="24"/>
          <w:szCs w:val="24"/>
        </w:rPr>
        <w:t>, объективный характер (например, формулы, прямая пропорция).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признании соответствующей </w:t>
      </w:r>
      <w:proofErr w:type="gramStart"/>
      <w:r w:rsidRPr="00401F61">
        <w:rPr>
          <w:rFonts w:ascii="Times New Roman" w:hAnsi="Times New Roman" w:cs="Times New Roman"/>
          <w:sz w:val="24"/>
          <w:szCs w:val="24"/>
        </w:rPr>
        <w:t>извещению</w:t>
      </w:r>
      <w:proofErr w:type="gramEnd"/>
      <w:r w:rsidRPr="00401F61">
        <w:rPr>
          <w:rFonts w:ascii="Times New Roman" w:hAnsi="Times New Roman" w:cs="Times New Roman"/>
          <w:sz w:val="24"/>
          <w:szCs w:val="24"/>
        </w:rPr>
        <w:t xml:space="preserve">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t xml:space="preserve">23.11. Победителем закупки признается участник закупки, заявке которого присвоен первый номер.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23.12. В случае, если по результатам рассмотрения заявок на участие в закупке закупочной комиссией принято решение о признании соответствующей </w:t>
      </w:r>
      <w:proofErr w:type="gramStart"/>
      <w:r w:rsidRPr="00401F61">
        <w:rPr>
          <w:rFonts w:ascii="Times New Roman" w:hAnsi="Times New Roman" w:cs="Times New Roman"/>
          <w:sz w:val="24"/>
          <w:szCs w:val="24"/>
        </w:rPr>
        <w:t>извещению</w:t>
      </w:r>
      <w:proofErr w:type="gramEnd"/>
      <w:r w:rsidRPr="00401F61">
        <w:rPr>
          <w:rFonts w:ascii="Times New Roman" w:hAnsi="Times New Roman" w:cs="Times New Roman"/>
          <w:sz w:val="24"/>
          <w:szCs w:val="24"/>
        </w:rPr>
        <w:t xml:space="preserve"> об осуществлении закупки и (или) документации о закупке заявки на участие в закупке одного участника, такой участник признается победителем закупки, оценка его заявки не производится.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23.13.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признании соответствующей </w:t>
      </w:r>
      <w:proofErr w:type="gramStart"/>
      <w:r w:rsidRPr="00401F61">
        <w:rPr>
          <w:rFonts w:ascii="Times New Roman" w:hAnsi="Times New Roman" w:cs="Times New Roman"/>
          <w:sz w:val="24"/>
          <w:szCs w:val="24"/>
        </w:rPr>
        <w:t>извещению</w:t>
      </w:r>
      <w:proofErr w:type="gramEnd"/>
      <w:r w:rsidRPr="00401F61">
        <w:rPr>
          <w:rFonts w:ascii="Times New Roman" w:hAnsi="Times New Roman" w:cs="Times New Roman"/>
          <w:sz w:val="24"/>
          <w:szCs w:val="24"/>
        </w:rPr>
        <w:t xml:space="preserve"> об осуществлении закупки и (или)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23.14. Конкурентная закупка признается несостоявшейся: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в связи с тем, что не подано ни одной заявки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в связи с тем, что по результатам ее проведения все заявки на участие в закупке отклонены;</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в связи с тем, что на участие в закупке подана только одна заявка;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в связи с тем, что по результатам ее проведения отклонены все заявки, за исключением одной заявки на участие в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в связи с тем, что по результатам ее проведения от заключения договора уклонились все участники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23.15. </w:t>
      </w:r>
      <w:proofErr w:type="gramStart"/>
      <w:r w:rsidRPr="00401F61">
        <w:rPr>
          <w:rFonts w:ascii="Times New Roman" w:hAnsi="Times New Roman" w:cs="Times New Roman"/>
          <w:sz w:val="24"/>
          <w:szCs w:val="24"/>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w:t>
      </w:r>
      <w:proofErr w:type="gramEnd"/>
      <w:r w:rsidRPr="00401F61">
        <w:rPr>
          <w:rFonts w:ascii="Times New Roman" w:hAnsi="Times New Roman" w:cs="Times New Roman"/>
          <w:sz w:val="24"/>
          <w:szCs w:val="24"/>
        </w:rPr>
        <w:t>,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24. Порядок проведения конкурса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24.1.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об осуществлении закупки в соответствии с разделом 13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24.2. 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24.3. Срок рассмотрения и оценки заявок на участие в конкурсе закупочной комиссией не может превышать 20 (двадцать) рабочих дней </w:t>
      </w:r>
      <w:proofErr w:type="gramStart"/>
      <w:r w:rsidRPr="00401F61">
        <w:rPr>
          <w:rFonts w:ascii="Times New Roman" w:hAnsi="Times New Roman" w:cs="Times New Roman"/>
          <w:sz w:val="24"/>
          <w:szCs w:val="24"/>
        </w:rPr>
        <w:t>с даты окончания</w:t>
      </w:r>
      <w:proofErr w:type="gramEnd"/>
      <w:r w:rsidRPr="00401F61">
        <w:rPr>
          <w:rFonts w:ascii="Times New Roman" w:hAnsi="Times New Roman" w:cs="Times New Roman"/>
          <w:sz w:val="24"/>
          <w:szCs w:val="24"/>
        </w:rPr>
        <w:t xml:space="preserve"> срока подачи заявок на участие в конкурсе.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24.4. На основании результатов рассмотрения и оценки заявок на участие в конкурсе в соответствии с разделом 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24.5. Итоговый протокол конкурса, помимо информации, предусмотренной пунктом 18.2 настоящего Положения, должен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место, дату, время проведения рассмотрения и оценки заявок участников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 Заказчике;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 предмете и начальной (максимальной) цене</w:t>
      </w:r>
      <w:r w:rsidRPr="00401F61">
        <w:rPr>
          <w:rFonts w:ascii="Times New Roman" w:hAnsi="Times New Roman" w:cs="Times New Roman"/>
          <w:strike/>
          <w:sz w:val="24"/>
          <w:szCs w:val="24"/>
        </w:rPr>
        <w:t xml:space="preserve"> </w:t>
      </w:r>
      <w:r w:rsidRPr="00401F61">
        <w:rPr>
          <w:rFonts w:ascii="Times New Roman" w:hAnsi="Times New Roman" w:cs="Times New Roman"/>
          <w:sz w:val="24"/>
          <w:szCs w:val="24"/>
        </w:rPr>
        <w:t>договора (лота) либо цене единицы товара, работе, услуги и максимальном значении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xml:space="preserve">-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w:t>
      </w:r>
      <w:r w:rsidRPr="00401F61">
        <w:rPr>
          <w:rFonts w:ascii="Times New Roman" w:hAnsi="Times New Roman" w:cs="Times New Roman"/>
          <w:sz w:val="24"/>
          <w:szCs w:val="24"/>
        </w:rPr>
        <w:lastRenderedPageBreak/>
        <w:t>почтовые адреса, идентификационные номера налогоплательщика (при наличии);</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информацию о ценовых предложениях участников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наименование (для юридического лица) или фамилия, имя, отчество (при наличии) (для физического лица) участника закупки, признанного победителем конкурса;</w:t>
      </w:r>
      <w:proofErr w:type="gramEnd"/>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предложение победителя аукциона о цене договора либо цене единицы товара, работы, услуги.</w:t>
      </w:r>
      <w:r w:rsidRPr="00401F61">
        <w:rPr>
          <w:rFonts w:ascii="Times New Roman" w:hAnsi="Times New Roman" w:cs="Times New Roman"/>
          <w:strike/>
          <w:sz w:val="24"/>
          <w:szCs w:val="24"/>
        </w:rPr>
        <w:t xml:space="preserve"> </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25. Особенности проведения двухэтапного конкурса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25.1. Заказчик вправе провести двухэтапный конку</w:t>
      </w:r>
      <w:proofErr w:type="gramStart"/>
      <w:r w:rsidRPr="00401F61">
        <w:rPr>
          <w:rFonts w:ascii="Times New Roman" w:hAnsi="Times New Roman" w:cs="Times New Roman"/>
          <w:sz w:val="24"/>
          <w:szCs w:val="24"/>
        </w:rPr>
        <w:t>рс в сл</w:t>
      </w:r>
      <w:proofErr w:type="gramEnd"/>
      <w:r w:rsidRPr="00401F61">
        <w:rPr>
          <w:rFonts w:ascii="Times New Roman" w:hAnsi="Times New Roman" w:cs="Times New Roman"/>
          <w:sz w:val="24"/>
          <w:szCs w:val="24"/>
        </w:rPr>
        <w:t>учаях, если для уточнения характеристик предмета закупки необходимо провести его обсуждение с участниками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25.4. При проведении двухэтапного конкурса в извещении о проведении двухэтапного конкурса, наряду с информацией, предусмотренной в разделе 13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25.6. На первом этапе двухэтапного конкурса закупочная комиссия проводит с его участниками, подавшими первоначальные заявки на участие в двухэтапном конкурсе, обсуждения содержащихся в этих заявках предложений участников в отношении предмета закупки.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25.7. Закупочная комиссия обязана обеспечить всем участникам закупки, подавшим первоначальные заявки на участие в двухэтапном конкурсе, возможность для участия в обсуждениях. На обсуждении предложения каждого участника закупки вправе присутствовать все участники.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25.8. Срок проведения первого этапа не может превышать 20 (двадцать) дней со дня предоставления доступа к первоначальным заявкам на участие в таком конкурсе.</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25.9.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xml:space="preserve">25.10. </w:t>
      </w:r>
      <w:proofErr w:type="gramStart"/>
      <w:r w:rsidRPr="00401F61">
        <w:rPr>
          <w:rFonts w:ascii="Times New Roman" w:hAnsi="Times New Roman" w:cs="Times New Roman"/>
          <w:sz w:val="24"/>
          <w:szCs w:val="24"/>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 настоящего Положения.</w:t>
      </w:r>
      <w:proofErr w:type="gramEnd"/>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25.11.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25.12.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извещении и документации о проведении двухэтапного конкурса, размещенных в ЕИС, в день направления указанных приглашений.</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25.13.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lastRenderedPageBreak/>
        <w:tab/>
        <w:t>25.14. Участник закупки, подавший первоначальную заявку на участие в двухэтапном конкурсе, вправе не принимать участия во втором этапе.</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25.15.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26. Порядок проведения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26.1. Извещение и документация о проведен</w:t>
      </w:r>
      <w:proofErr w:type="gramStart"/>
      <w:r w:rsidRPr="00401F61">
        <w:rPr>
          <w:rFonts w:ascii="Times New Roman" w:hAnsi="Times New Roman" w:cs="Times New Roman"/>
          <w:sz w:val="24"/>
          <w:szCs w:val="24"/>
        </w:rPr>
        <w:t>ии ау</w:t>
      </w:r>
      <w:proofErr w:type="gramEnd"/>
      <w:r w:rsidRPr="00401F61">
        <w:rPr>
          <w:rFonts w:ascii="Times New Roman" w:hAnsi="Times New Roman" w:cs="Times New Roman"/>
          <w:sz w:val="24"/>
          <w:szCs w:val="24"/>
        </w:rPr>
        <w:t>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об осуществлении закупки в соответствии с разделом 13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Порядок проведения аукциона, участниками которого могут быть только субъекты МСП, устанавливается с учетом особенностей, предусмотренных разделом 34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26.2. В извещении о проведен</w:t>
      </w:r>
      <w:proofErr w:type="gramStart"/>
      <w:r w:rsidRPr="00401F61">
        <w:rPr>
          <w:rFonts w:ascii="Times New Roman" w:hAnsi="Times New Roman" w:cs="Times New Roman"/>
          <w:sz w:val="24"/>
          <w:szCs w:val="24"/>
        </w:rPr>
        <w:t>ии ау</w:t>
      </w:r>
      <w:proofErr w:type="gramEnd"/>
      <w:r w:rsidRPr="00401F61">
        <w:rPr>
          <w:rFonts w:ascii="Times New Roman" w:hAnsi="Times New Roman" w:cs="Times New Roman"/>
          <w:sz w:val="24"/>
          <w:szCs w:val="24"/>
        </w:rPr>
        <w:t>кциона, наряду с информацией, предусмотренной разделом 13 настоящего Положения, должны быть указаны дата и время проведения аукциона.</w:t>
      </w:r>
      <w:r w:rsidRPr="00401F61">
        <w:rPr>
          <w:rFonts w:ascii="Times New Roman" w:hAnsi="Times New Roman" w:cs="Times New Roman"/>
          <w:strike/>
          <w:sz w:val="24"/>
          <w:szCs w:val="24"/>
        </w:rPr>
        <w:t xml:space="preserve">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26.3. При проведен</w:t>
      </w:r>
      <w:proofErr w:type="gramStart"/>
      <w:r w:rsidRPr="00401F61">
        <w:rPr>
          <w:rFonts w:ascii="Times New Roman" w:hAnsi="Times New Roman" w:cs="Times New Roman"/>
          <w:sz w:val="24"/>
          <w:szCs w:val="24"/>
        </w:rPr>
        <w:t>ии ау</w:t>
      </w:r>
      <w:proofErr w:type="gramEnd"/>
      <w:r w:rsidRPr="00401F61">
        <w:rPr>
          <w:rFonts w:ascii="Times New Roman" w:hAnsi="Times New Roman" w:cs="Times New Roman"/>
          <w:sz w:val="24"/>
          <w:szCs w:val="24"/>
        </w:rPr>
        <w:t>кциона используется единственный критерий оценки заявок на участие в закупке – цена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26.4. Аукцион проводится путем снижения начальной (максимальной) цены договора либо цены единицы товара, работы, услуги по правилам и в порядке, установленным оператором ЭП для проведения аукционов в электронной форме.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26.5. Днем проведения аукциона является рабочий день, следующий после даты окончания срока приема заявок на участие в таком аукционе.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Время начала аукциона устанавливается Заказчиком.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26.6.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sidRPr="00401F61">
        <w:rPr>
          <w:rFonts w:ascii="Times New Roman" w:hAnsi="Times New Roman" w:cs="Times New Roman"/>
          <w:sz w:val="24"/>
          <w:szCs w:val="24"/>
        </w:rPr>
        <w:t>ии ау</w:t>
      </w:r>
      <w:proofErr w:type="gramEnd"/>
      <w:r w:rsidRPr="00401F61">
        <w:rPr>
          <w:rFonts w:ascii="Times New Roman" w:hAnsi="Times New Roman" w:cs="Times New Roman"/>
          <w:sz w:val="24"/>
          <w:szCs w:val="24"/>
        </w:rPr>
        <w:t xml:space="preserve">кциона и настоящим Положением.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26.7. </w:t>
      </w:r>
      <w:proofErr w:type="gramStart"/>
      <w:r w:rsidRPr="00401F61">
        <w:rPr>
          <w:rFonts w:ascii="Times New Roman" w:hAnsi="Times New Roman" w:cs="Times New Roman"/>
          <w:sz w:val="24"/>
          <w:szCs w:val="24"/>
        </w:rPr>
        <w:t>По результатам проведения аукциона оператор ЭП формирует журнал подачи предложений о цене, в котором указываются адрес ЭП, дата, время начала и окончания такого аукциона, начальная (максимальная) цена договора либо цена единицы товара, работы, услуги,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Наименьшему предложению о цене договора присваивается первый номер.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26.8. Журнал подачи предложений о цене направляется оператором ЭП Заказчику не позднее чем через один час после завершения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26.9.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26.10.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Pr="00401F61">
        <w:rPr>
          <w:rFonts w:ascii="Times New Roman" w:hAnsi="Times New Roman" w:cs="Times New Roman"/>
          <w:sz w:val="24"/>
          <w:szCs w:val="24"/>
        </w:rPr>
        <w:t>аукционе</w:t>
      </w:r>
      <w:proofErr w:type="gramEnd"/>
      <w:r w:rsidRPr="00401F61">
        <w:rPr>
          <w:rFonts w:ascii="Times New Roman" w:hAnsi="Times New Roman" w:cs="Times New Roman"/>
          <w:sz w:val="24"/>
          <w:szCs w:val="24"/>
        </w:rPr>
        <w:t>.</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26.11.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w:t>
      </w:r>
      <w:r w:rsidRPr="00401F61">
        <w:rPr>
          <w:rFonts w:ascii="Times New Roman" w:hAnsi="Times New Roman" w:cs="Times New Roman"/>
          <w:sz w:val="24"/>
          <w:szCs w:val="24"/>
        </w:rPr>
        <w:lastRenderedPageBreak/>
        <w:t>даты и времени, когда были поданы такие заявки.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26.12.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26.13. Срок рассмотрения и оценки заявок на участие в аукционе закупочной комиссией не может превышать 10 (десять) рабочих дней </w:t>
      </w:r>
      <w:proofErr w:type="gramStart"/>
      <w:r w:rsidRPr="00401F61">
        <w:rPr>
          <w:rFonts w:ascii="Times New Roman" w:hAnsi="Times New Roman" w:cs="Times New Roman"/>
          <w:sz w:val="24"/>
          <w:szCs w:val="24"/>
        </w:rPr>
        <w:t>с даты проведения</w:t>
      </w:r>
      <w:proofErr w:type="gramEnd"/>
      <w:r w:rsidRPr="00401F61">
        <w:rPr>
          <w:rFonts w:ascii="Times New Roman" w:hAnsi="Times New Roman" w:cs="Times New Roman"/>
          <w:sz w:val="24"/>
          <w:szCs w:val="24"/>
        </w:rPr>
        <w:t xml:space="preserve">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26.14. </w:t>
      </w:r>
      <w:proofErr w:type="gramStart"/>
      <w:r w:rsidRPr="00401F61">
        <w:rPr>
          <w:rFonts w:ascii="Times New Roman" w:hAnsi="Times New Roman" w:cs="Times New Roman"/>
          <w:sz w:val="24"/>
          <w:szCs w:val="24"/>
        </w:rPr>
        <w:t>На основании результатов рассмотрения заявок на участие в аукционе в соответствии с разделом</w:t>
      </w:r>
      <w:proofErr w:type="gramEnd"/>
      <w:r w:rsidRPr="00401F61">
        <w:rPr>
          <w:rFonts w:ascii="Times New Roman" w:hAnsi="Times New Roman" w:cs="Times New Roman"/>
          <w:sz w:val="24"/>
          <w:szCs w:val="24"/>
        </w:rPr>
        <w:t xml:space="preserve"> 23 настоящего Положения закупочной комиссией составляется итоговый протокол аукциона, который подписывается всеми присутствующими членами закупочной комиссии.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26.15. Итоговый протокол аукциона, помимо сведений, предусмотренных пунктом 18.2 настоящего Положения, должен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 Заказчике;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 предмете и начальной (максимальной) цене</w:t>
      </w:r>
      <w:r w:rsidRPr="00401F61">
        <w:rPr>
          <w:rFonts w:ascii="Times New Roman" w:hAnsi="Times New Roman" w:cs="Times New Roman"/>
          <w:strike/>
          <w:sz w:val="24"/>
          <w:szCs w:val="24"/>
        </w:rPr>
        <w:t xml:space="preserve"> </w:t>
      </w:r>
      <w:r w:rsidRPr="00401F61">
        <w:rPr>
          <w:rFonts w:ascii="Times New Roman" w:hAnsi="Times New Roman" w:cs="Times New Roman"/>
          <w:sz w:val="24"/>
          <w:szCs w:val="24"/>
        </w:rPr>
        <w:t>договора (лота) либо цене единицы товара, работе, услуги и максимальном значении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минимальные предложения участников аукциона о цене договора либо цене единицы товара, работы, услуги (за исключением случаев, указанных в пунктах 26.10 и 26.11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в случае, указанном в пункте 26.11 настоящего Положения – сведения о дате и времени, когда были поданы заявки на участие в аукционе;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предложение победителя аукциона о цене договора либо цене единицы товара, работы, услуги (если такое предложение было сделано).</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27. Порядок проведения запроса котировок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об осуществлении закупки в соответствии с разделом 13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извещение о проведении запроса котировок могут быть включены сведения, предусмотренные разделом 14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Запрос котировок, участниками которого могут быть только субъекты МСП, осуществляется с учетом особенностей, предусмотренных разделом 34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27.2. Запрос котировок осуществляется в электронной форме.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27.3. При проведении запроса котировок внесение изменений в извещение о проведении запроса котировок не допускается.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27.4. При проведении запроса котировок используется единственный критерий оценки заявок на участие в закупке – цена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27.5. В случае проведения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27.6. Срок рассмотрения и оценки заявок на участие в запросе котировок закупочной комиссией не может превышать 4 (четыре) рабочих дня </w:t>
      </w:r>
      <w:proofErr w:type="gramStart"/>
      <w:r w:rsidRPr="00401F61">
        <w:rPr>
          <w:rFonts w:ascii="Times New Roman" w:hAnsi="Times New Roman" w:cs="Times New Roman"/>
          <w:sz w:val="24"/>
          <w:szCs w:val="24"/>
        </w:rPr>
        <w:t>с даты окончания</w:t>
      </w:r>
      <w:proofErr w:type="gramEnd"/>
      <w:r w:rsidRPr="00401F61">
        <w:rPr>
          <w:rFonts w:ascii="Times New Roman" w:hAnsi="Times New Roman" w:cs="Times New Roman"/>
          <w:sz w:val="24"/>
          <w:szCs w:val="24"/>
        </w:rPr>
        <w:t xml:space="preserve"> срока подачи заявок на участие в </w:t>
      </w:r>
      <w:r w:rsidRPr="00401F61">
        <w:rPr>
          <w:rFonts w:ascii="Times New Roman" w:hAnsi="Times New Roman" w:cs="Times New Roman"/>
          <w:sz w:val="24"/>
          <w:szCs w:val="24"/>
        </w:rPr>
        <w:lastRenderedPageBreak/>
        <w:t>запросе котировок.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27.7. </w:t>
      </w:r>
      <w:proofErr w:type="gramStart"/>
      <w:r w:rsidRPr="00401F61">
        <w:rPr>
          <w:rFonts w:ascii="Times New Roman" w:hAnsi="Times New Roman" w:cs="Times New Roman"/>
          <w:sz w:val="24"/>
          <w:szCs w:val="24"/>
        </w:rPr>
        <w:t>На основании результатов рассмотрения заявок на участие в запросе котировок в соответствии с разделом</w:t>
      </w:r>
      <w:proofErr w:type="gramEnd"/>
      <w:r w:rsidRPr="00401F61">
        <w:rPr>
          <w:rFonts w:ascii="Times New Roman" w:hAnsi="Times New Roman" w:cs="Times New Roman"/>
          <w:sz w:val="24"/>
          <w:szCs w:val="24"/>
        </w:rPr>
        <w:t xml:space="preserve"> 23 настоящего Положения закупочной комиссией составляется итоговый протокол запроса котировок, который подписывается всеми присутствующими членами закупочной комиссии.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27.8. Итоговый протокол запроса котировок, помимо сведений, предусмотренных пунктом 18.2 настоящего Положения, должен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 Заказчике;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сведения о предмете и начальной (максимальной) цене</w:t>
      </w:r>
      <w:r w:rsidRPr="00401F61">
        <w:rPr>
          <w:rFonts w:ascii="Times New Roman" w:hAnsi="Times New Roman" w:cs="Times New Roman"/>
          <w:strike/>
          <w:sz w:val="24"/>
          <w:szCs w:val="24"/>
        </w:rPr>
        <w:t xml:space="preserve"> </w:t>
      </w:r>
      <w:r w:rsidRPr="00401F61">
        <w:rPr>
          <w:rFonts w:ascii="Times New Roman" w:hAnsi="Times New Roman" w:cs="Times New Roman"/>
          <w:sz w:val="24"/>
          <w:szCs w:val="24"/>
        </w:rPr>
        <w:t>договора (лота) либо цене единицы товара, работе, услуги и максимальном значении цены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предложения участников запроса котировок о цене договора либо цене единицы товара, работы, услуги;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предложение победителя запроса котировок о цене договора либо цене единицы товара, работы, услуги.</w:t>
      </w:r>
    </w:p>
    <w:p w:rsidR="00401F61" w:rsidRPr="00401F61" w:rsidRDefault="00401F61" w:rsidP="00401F61">
      <w:pPr>
        <w:pStyle w:val="ConsPlusNormal"/>
        <w:spacing w:after="120"/>
        <w:ind w:firstLine="567"/>
        <w:jc w:val="center"/>
        <w:outlineLvl w:val="0"/>
        <w:rPr>
          <w:rFonts w:ascii="Times New Roman" w:hAnsi="Times New Roman" w:cs="Times New Roman"/>
          <w:b/>
          <w:sz w:val="24"/>
          <w:szCs w:val="24"/>
        </w:rPr>
      </w:pPr>
      <w:r w:rsidRPr="00401F61">
        <w:rPr>
          <w:rFonts w:ascii="Times New Roman" w:hAnsi="Times New Roman" w:cs="Times New Roman"/>
          <w:b/>
          <w:sz w:val="24"/>
          <w:szCs w:val="24"/>
        </w:rPr>
        <w:t>28. Порядок проведения запроса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28.1.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об осуществлении закупки в соответствии с разделом 13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Запрос предложений, участниками которого могут быть только субъекты МСП, осуществляется с учетом особенностей, предусмотренных разделом 34 настоящего Положения.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28.3. Срок рассмотрения и оценки заявок на участие в запросе предложений закупочной комиссией не может превышать 4 (четыре) рабочих дня </w:t>
      </w:r>
      <w:proofErr w:type="gramStart"/>
      <w:r w:rsidRPr="00401F61">
        <w:rPr>
          <w:rFonts w:ascii="Times New Roman" w:hAnsi="Times New Roman" w:cs="Times New Roman"/>
          <w:sz w:val="24"/>
          <w:szCs w:val="24"/>
        </w:rPr>
        <w:t>с даты окончания</w:t>
      </w:r>
      <w:proofErr w:type="gramEnd"/>
      <w:r w:rsidRPr="00401F61">
        <w:rPr>
          <w:rFonts w:ascii="Times New Roman" w:hAnsi="Times New Roman" w:cs="Times New Roman"/>
          <w:sz w:val="24"/>
          <w:szCs w:val="24"/>
        </w:rPr>
        <w:t xml:space="preserve"> срока подачи заявок на участие в запросе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28.4. </w:t>
      </w:r>
      <w:proofErr w:type="gramStart"/>
      <w:r w:rsidRPr="00401F61">
        <w:rPr>
          <w:rFonts w:ascii="Times New Roman" w:hAnsi="Times New Roman" w:cs="Times New Roman"/>
          <w:sz w:val="24"/>
          <w:szCs w:val="24"/>
        </w:rPr>
        <w:t>На основании результатов рассмотрения заявок на участие в запросе предложений в соответствии с разделом</w:t>
      </w:r>
      <w:proofErr w:type="gramEnd"/>
      <w:r w:rsidRPr="00401F61">
        <w:rPr>
          <w:rFonts w:ascii="Times New Roman" w:hAnsi="Times New Roman" w:cs="Times New Roman"/>
          <w:sz w:val="24"/>
          <w:szCs w:val="24"/>
        </w:rPr>
        <w:t xml:space="preserve"> 23 настоящего Положения закупочной комиссией составляется итоговый протокол запроса предложений, который подписывается всеми присутствующими членами закупочной комиссии.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28.5. Итоговый протокол запроса предложений, помимо сведений, предусмотренных пунктом 18.2 настоящего Положения, должен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 Заказчике;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сведения о предмете и начальной (максимальной) цене</w:t>
      </w:r>
      <w:r w:rsidRPr="00401F61">
        <w:rPr>
          <w:rFonts w:ascii="Times New Roman" w:hAnsi="Times New Roman" w:cs="Times New Roman"/>
          <w:strike/>
          <w:sz w:val="24"/>
          <w:szCs w:val="24"/>
        </w:rPr>
        <w:t xml:space="preserve"> </w:t>
      </w:r>
      <w:r w:rsidRPr="00401F61">
        <w:rPr>
          <w:rFonts w:ascii="Times New Roman" w:hAnsi="Times New Roman" w:cs="Times New Roman"/>
          <w:sz w:val="24"/>
          <w:szCs w:val="24"/>
        </w:rPr>
        <w:t>договора (лота) либо цене единицы товара, работе, услуги и максимальном значении цены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01F61" w:rsidRPr="00401F61" w:rsidRDefault="00401F61" w:rsidP="00401F61">
      <w:pPr>
        <w:pStyle w:val="ConsPlusNormal"/>
        <w:ind w:firstLine="567"/>
        <w:outlineLvl w:val="1"/>
        <w:rPr>
          <w:rFonts w:ascii="Times New Roman" w:hAnsi="Times New Roman" w:cs="Times New Roman"/>
          <w:strike/>
          <w:sz w:val="24"/>
          <w:szCs w:val="24"/>
        </w:rPr>
      </w:pPr>
      <w:r w:rsidRPr="00401F61">
        <w:rPr>
          <w:rFonts w:ascii="Times New Roman" w:hAnsi="Times New Roman" w:cs="Times New Roman"/>
          <w:sz w:val="24"/>
          <w:szCs w:val="24"/>
        </w:rPr>
        <w:tab/>
        <w:t>- информацию о ценовых предложениях участников закупки</w:t>
      </w:r>
      <w:r w:rsidRPr="00401F61">
        <w:rPr>
          <w:rFonts w:ascii="Times New Roman" w:hAnsi="Times New Roman" w:cs="Times New Roman"/>
          <w:strike/>
          <w:sz w:val="24"/>
          <w:szCs w:val="24"/>
        </w:rPr>
        <w:t>;</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предложение победителя запроса предложений о цене договора либо цене единицы товара, работы, услуги.</w:t>
      </w:r>
    </w:p>
    <w:p w:rsidR="00401F61" w:rsidRPr="00401F61" w:rsidRDefault="00401F61" w:rsidP="00401F61">
      <w:pPr>
        <w:pStyle w:val="ConsPlusNormal"/>
        <w:ind w:firstLine="567"/>
        <w:outlineLvl w:val="1"/>
        <w:rPr>
          <w:rFonts w:ascii="Times New Roman" w:hAnsi="Times New Roman" w:cs="Times New Roman"/>
          <w:strike/>
          <w:sz w:val="24"/>
          <w:szCs w:val="24"/>
        </w:rPr>
      </w:pPr>
    </w:p>
    <w:p w:rsidR="00401F61" w:rsidRPr="00401F61" w:rsidRDefault="00401F61" w:rsidP="00401F61">
      <w:pPr>
        <w:pStyle w:val="ConsPlusNormal"/>
        <w:ind w:firstLine="567"/>
        <w:jc w:val="center"/>
        <w:outlineLvl w:val="1"/>
        <w:rPr>
          <w:rFonts w:ascii="Times New Roman" w:hAnsi="Times New Roman" w:cs="Times New Roman"/>
          <w:strike/>
          <w:sz w:val="24"/>
          <w:szCs w:val="24"/>
        </w:rPr>
      </w:pPr>
      <w:r w:rsidRPr="00401F61">
        <w:rPr>
          <w:rFonts w:ascii="Times New Roman" w:hAnsi="Times New Roman" w:cs="Times New Roman"/>
          <w:b/>
          <w:sz w:val="24"/>
          <w:szCs w:val="24"/>
        </w:rPr>
        <w:t>29. Последствия признания закупки несостоявшейся</w:t>
      </w:r>
    </w:p>
    <w:p w:rsidR="00401F61" w:rsidRPr="00401F61" w:rsidRDefault="00401F61" w:rsidP="00401F61">
      <w:pPr>
        <w:pStyle w:val="ConsPlusNormal"/>
        <w:ind w:firstLine="567"/>
        <w:outlineLvl w:val="1"/>
        <w:rPr>
          <w:rFonts w:ascii="Times New Roman" w:hAnsi="Times New Roman" w:cs="Times New Roman"/>
          <w:strike/>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29.1. В случае признания закупки несостоявшейся в соответствии с пунктом 23.14 настоящего Положения при наличии участника закупки, заявка которого соответствует извещению об </w:t>
      </w:r>
      <w:r w:rsidRPr="00401F61">
        <w:rPr>
          <w:rFonts w:ascii="Times New Roman" w:hAnsi="Times New Roman" w:cs="Times New Roman"/>
          <w:sz w:val="24"/>
          <w:szCs w:val="24"/>
        </w:rPr>
        <w:lastRenderedPageBreak/>
        <w:t xml:space="preserve">осуществлении закупки и (или) документации о закупке, Заказчик обязан заключить договор с таким участником. </w:t>
      </w:r>
      <w:proofErr w:type="gramStart"/>
      <w:r w:rsidRPr="00401F61">
        <w:rPr>
          <w:rFonts w:ascii="Times New Roman" w:hAnsi="Times New Roman" w:cs="Times New Roman"/>
          <w:sz w:val="24"/>
          <w:szCs w:val="24"/>
        </w:rPr>
        <w:t>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 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 в отношении которых принято решение о признании соответствующими </w:t>
      </w:r>
      <w:proofErr w:type="gramStart"/>
      <w:r w:rsidRPr="00401F61">
        <w:rPr>
          <w:rFonts w:ascii="Times New Roman" w:hAnsi="Times New Roman" w:cs="Times New Roman"/>
          <w:sz w:val="24"/>
          <w:szCs w:val="24"/>
        </w:rPr>
        <w:t>извещению</w:t>
      </w:r>
      <w:proofErr w:type="gramEnd"/>
      <w:r w:rsidRPr="00401F61">
        <w:rPr>
          <w:rFonts w:ascii="Times New Roman" w:hAnsi="Times New Roman" w:cs="Times New Roman"/>
          <w:sz w:val="24"/>
          <w:szCs w:val="24"/>
        </w:rPr>
        <w:t xml:space="preserve"> об осуществлении закупки и (или) документации о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 пункта 31.1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29.2.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в результате закупки, признанной несостоявшейся в 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29.3.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 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 </w:t>
      </w:r>
      <w:bookmarkStart w:id="20" w:name="_Toc527540308"/>
      <w:bookmarkStart w:id="21" w:name="_Toc73084496"/>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color w:val="000000" w:themeColor="text1"/>
          <w:sz w:val="24"/>
          <w:szCs w:val="24"/>
        </w:rPr>
      </w:pPr>
      <w:r w:rsidRPr="00401F61">
        <w:rPr>
          <w:rFonts w:ascii="Times New Roman" w:hAnsi="Times New Roman" w:cs="Times New Roman"/>
          <w:b/>
          <w:color w:val="000000" w:themeColor="text1"/>
          <w:sz w:val="24"/>
          <w:szCs w:val="24"/>
        </w:rPr>
        <w:t xml:space="preserve">30. </w:t>
      </w:r>
      <w:proofErr w:type="gramStart"/>
      <w:r w:rsidRPr="00401F61">
        <w:rPr>
          <w:rFonts w:ascii="Times New Roman" w:hAnsi="Times New Roman" w:cs="Times New Roman"/>
          <w:b/>
          <w:color w:val="000000" w:themeColor="text1"/>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bookmarkEnd w:id="21"/>
      <w:proofErr w:type="gramEnd"/>
    </w:p>
    <w:p w:rsidR="00401F61" w:rsidRPr="00401F61" w:rsidRDefault="00401F61" w:rsidP="00401F61">
      <w:pPr>
        <w:pStyle w:val="ConsPlusNormal"/>
        <w:ind w:firstLine="567"/>
        <w:outlineLvl w:val="1"/>
        <w:rPr>
          <w:rFonts w:ascii="Times New Roman" w:hAnsi="Times New Roman" w:cs="Times New Roman"/>
          <w:bCs/>
          <w:sz w:val="24"/>
          <w:szCs w:val="24"/>
        </w:rPr>
      </w:pPr>
    </w:p>
    <w:p w:rsidR="00401F61" w:rsidRPr="00401F61" w:rsidRDefault="00401F61" w:rsidP="00401F61">
      <w:pPr>
        <w:pStyle w:val="ConsPlusNormal"/>
        <w:ind w:firstLine="567"/>
        <w:outlineLvl w:val="1"/>
        <w:rPr>
          <w:rFonts w:ascii="Times New Roman" w:hAnsi="Times New Roman" w:cs="Times New Roman"/>
          <w:bCs/>
          <w:sz w:val="24"/>
          <w:szCs w:val="24"/>
        </w:rPr>
      </w:pPr>
      <w:r w:rsidRPr="00401F61">
        <w:rPr>
          <w:rFonts w:ascii="Times New Roman" w:hAnsi="Times New Roman" w:cs="Times New Roman"/>
          <w:bCs/>
          <w:sz w:val="24"/>
          <w:szCs w:val="24"/>
        </w:rPr>
        <w:tab/>
        <w:t xml:space="preserve">30.1. </w:t>
      </w:r>
      <w:proofErr w:type="gramStart"/>
      <w:r w:rsidRPr="00401F61">
        <w:rPr>
          <w:rFonts w:ascii="Times New Roman" w:hAnsi="Times New Roman" w:cs="Times New Roman"/>
          <w:bCs/>
          <w:sz w:val="24"/>
          <w:szCs w:val="24"/>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Cs/>
          <w:sz w:val="24"/>
          <w:szCs w:val="24"/>
        </w:rPr>
        <w:tab/>
        <w:t>30.2. У</w:t>
      </w:r>
      <w:r w:rsidRPr="00401F61">
        <w:rPr>
          <w:rFonts w:ascii="Times New Roman" w:hAnsi="Times New Roman" w:cs="Times New Roman"/>
          <w:sz w:val="24"/>
          <w:szCs w:val="24"/>
        </w:rPr>
        <w:t>словием предоставления приоритета является включение в документацию о закупке следующих сведений: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1)</w:t>
      </w:r>
      <w:r w:rsidRPr="00401F61">
        <w:rPr>
          <w:rFonts w:ascii="Times New Roman" w:hAnsi="Times New Roman" w:cs="Times New Roman"/>
          <w:sz w:val="24"/>
          <w:szCs w:val="24"/>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2</w:t>
      </w:r>
      <w:r w:rsidRPr="00401F61">
        <w:rPr>
          <w:rFonts w:ascii="Times New Roman" w:hAnsi="Times New Roman" w:cs="Times New Roman"/>
          <w:sz w:val="24"/>
          <w:szCs w:val="24"/>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2" w:name="Par13"/>
      <w:bookmarkEnd w:id="22"/>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3</w:t>
      </w:r>
      <w:r w:rsidRPr="00401F61">
        <w:rPr>
          <w:rFonts w:ascii="Times New Roman" w:hAnsi="Times New Roman" w:cs="Times New Roman"/>
          <w:sz w:val="24"/>
          <w:szCs w:val="24"/>
        </w:rPr>
        <w:t xml:space="preserve">) сведения о начальной (максимальной) цене единицы каждого товара, работы, услуги, </w:t>
      </w:r>
      <w:proofErr w:type="gramStart"/>
      <w:r w:rsidRPr="00401F61">
        <w:rPr>
          <w:rFonts w:ascii="Times New Roman" w:hAnsi="Times New Roman" w:cs="Times New Roman"/>
          <w:sz w:val="24"/>
          <w:szCs w:val="24"/>
        </w:rPr>
        <w:t>являющихся</w:t>
      </w:r>
      <w:proofErr w:type="gramEnd"/>
      <w:r w:rsidRPr="00401F61">
        <w:rPr>
          <w:rFonts w:ascii="Times New Roman" w:hAnsi="Times New Roman" w:cs="Times New Roman"/>
          <w:sz w:val="24"/>
          <w:szCs w:val="24"/>
        </w:rPr>
        <w:t xml:space="preserve"> предметом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4</w:t>
      </w:r>
      <w:r w:rsidRPr="00401F61">
        <w:rPr>
          <w:rFonts w:ascii="Times New Roman" w:hAnsi="Times New Roman" w:cs="Times New Roman"/>
          <w:sz w:val="24"/>
          <w:szCs w:val="24"/>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bCs/>
          <w:sz w:val="24"/>
          <w:szCs w:val="24"/>
        </w:rPr>
        <w:t>5</w:t>
      </w:r>
      <w:r w:rsidRPr="00401F61">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401F61">
        <w:rPr>
          <w:rFonts w:ascii="Times New Roman" w:hAnsi="Times New Roman" w:cs="Times New Roman"/>
          <w:bCs/>
          <w:sz w:val="24"/>
          <w:szCs w:val="24"/>
        </w:rPr>
        <w:t>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sidRPr="00401F61">
        <w:rPr>
          <w:rFonts w:ascii="Times New Roman" w:hAnsi="Times New Roman" w:cs="Times New Roman"/>
          <w:bCs/>
          <w:sz w:val="24"/>
          <w:szCs w:val="24"/>
        </w:rPr>
        <w:t xml:space="preserve"> </w:t>
      </w:r>
      <w:proofErr w:type="gramStart"/>
      <w:r w:rsidRPr="00401F61">
        <w:rPr>
          <w:rFonts w:ascii="Times New Roman" w:hAnsi="Times New Roman" w:cs="Times New Roman"/>
          <w:bCs/>
          <w:sz w:val="24"/>
          <w:szCs w:val="24"/>
        </w:rPr>
        <w:t xml:space="preserve">иностранного государства, работам, услугам, выполняемым, </w:t>
      </w:r>
      <w:r w:rsidRPr="00401F61">
        <w:rPr>
          <w:rFonts w:ascii="Times New Roman" w:hAnsi="Times New Roman" w:cs="Times New Roman"/>
          <w:bCs/>
          <w:sz w:val="24"/>
          <w:szCs w:val="24"/>
        </w:rPr>
        <w:lastRenderedPageBreak/>
        <w:t>оказываемым иностранными лицами»</w:t>
      </w:r>
      <w:r w:rsidRPr="00401F61">
        <w:rPr>
          <w:rFonts w:ascii="Times New Roman" w:hAnsi="Times New Roman" w:cs="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sidRPr="00401F61">
        <w:rPr>
          <w:rFonts w:ascii="Times New Roman" w:hAnsi="Times New Roman" w:cs="Times New Roman"/>
          <w:sz w:val="24"/>
          <w:szCs w:val="24"/>
        </w:rPr>
        <w:t>) цену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6</w:t>
      </w:r>
      <w:r w:rsidRPr="00401F61">
        <w:rPr>
          <w:rFonts w:ascii="Times New Roman" w:hAnsi="Times New Roman" w:cs="Times New Roman"/>
          <w:sz w:val="24"/>
          <w:szCs w:val="24"/>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7</w:t>
      </w:r>
      <w:r w:rsidRPr="00401F61">
        <w:rPr>
          <w:rFonts w:ascii="Times New Roman" w:hAnsi="Times New Roman" w:cs="Times New Roman"/>
          <w:sz w:val="24"/>
          <w:szCs w:val="24"/>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bCs/>
          <w:sz w:val="24"/>
          <w:szCs w:val="24"/>
        </w:rPr>
        <w:t>8</w:t>
      </w:r>
      <w:r w:rsidRPr="00401F61">
        <w:rPr>
          <w:rFonts w:ascii="Times New Roman" w:hAnsi="Times New Roman" w:cs="Times New Roman"/>
          <w:sz w:val="24"/>
          <w:szCs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bCs/>
          <w:sz w:val="24"/>
          <w:szCs w:val="24"/>
        </w:rPr>
        <w:t>9</w:t>
      </w:r>
      <w:r w:rsidRPr="00401F61">
        <w:rPr>
          <w:rFonts w:ascii="Times New Roman" w:hAnsi="Times New Roman" w:cs="Times New Roman"/>
          <w:sz w:val="24"/>
          <w:szCs w:val="24"/>
        </w:rPr>
        <w:t xml:space="preserve">) условие о том, что при исполнении договора, заключенного с участником закупки, которому предоставлен приоритет в соответствии с </w:t>
      </w:r>
      <w:r w:rsidRPr="00401F61">
        <w:rPr>
          <w:rFonts w:ascii="Times New Roman" w:hAnsi="Times New Roman" w:cs="Times New Roman"/>
          <w:bCs/>
          <w:sz w:val="24"/>
          <w:szCs w:val="24"/>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01F61">
        <w:rPr>
          <w:rFonts w:ascii="Times New Roman" w:hAnsi="Times New Roman" w:cs="Times New Roman"/>
          <w:sz w:val="24"/>
          <w:szCs w:val="24"/>
        </w:rPr>
        <w:t>, не допускается замена страны происхождения товаров, за исключением случая, когда</w:t>
      </w:r>
      <w:proofErr w:type="gramEnd"/>
      <w:r w:rsidRPr="00401F61">
        <w:rPr>
          <w:rFonts w:ascii="Times New Roman" w:hAnsi="Times New Roman" w:cs="Times New Roman"/>
          <w:sz w:val="24"/>
          <w:szCs w:val="24"/>
        </w:rPr>
        <w:t xml:space="preserve">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1F61" w:rsidRPr="00401F61" w:rsidRDefault="00401F61" w:rsidP="00401F61">
      <w:pPr>
        <w:pStyle w:val="ConsPlusNormal"/>
        <w:ind w:firstLine="567"/>
        <w:outlineLvl w:val="1"/>
        <w:rPr>
          <w:rFonts w:ascii="Times New Roman" w:hAnsi="Times New Roman" w:cs="Times New Roman"/>
          <w:bCs/>
          <w:sz w:val="24"/>
          <w:szCs w:val="24"/>
        </w:rPr>
      </w:pPr>
      <w:r w:rsidRPr="00401F61">
        <w:rPr>
          <w:rFonts w:ascii="Times New Roman" w:hAnsi="Times New Roman" w:cs="Times New Roman"/>
          <w:sz w:val="24"/>
          <w:szCs w:val="24"/>
        </w:rPr>
        <w:tab/>
        <w:t xml:space="preserve">30.3. </w:t>
      </w:r>
      <w:r w:rsidRPr="00401F61">
        <w:rPr>
          <w:rFonts w:ascii="Times New Roman" w:hAnsi="Times New Roman" w:cs="Times New Roman"/>
          <w:bCs/>
          <w:sz w:val="24"/>
          <w:szCs w:val="24"/>
        </w:rPr>
        <w:t>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01F61" w:rsidRPr="00401F61" w:rsidRDefault="00401F61" w:rsidP="00401F61">
      <w:pPr>
        <w:pStyle w:val="ConsPlusNormal"/>
        <w:ind w:firstLine="567"/>
        <w:outlineLvl w:val="1"/>
        <w:rPr>
          <w:rFonts w:ascii="Times New Roman" w:hAnsi="Times New Roman" w:cs="Times New Roman"/>
          <w:bCs/>
          <w:sz w:val="24"/>
          <w:szCs w:val="24"/>
        </w:rPr>
      </w:pPr>
    </w:p>
    <w:p w:rsidR="00401F61" w:rsidRPr="00401F61" w:rsidRDefault="00401F61" w:rsidP="00401F61">
      <w:pPr>
        <w:pStyle w:val="ConsPlusNormal"/>
        <w:ind w:firstLine="567"/>
        <w:jc w:val="center"/>
        <w:outlineLvl w:val="1"/>
        <w:rPr>
          <w:rFonts w:ascii="Times New Roman" w:hAnsi="Times New Roman" w:cs="Times New Roman"/>
          <w:bCs/>
          <w:sz w:val="24"/>
          <w:szCs w:val="24"/>
        </w:rPr>
      </w:pPr>
      <w:r w:rsidRPr="00401F61">
        <w:rPr>
          <w:rFonts w:ascii="Times New Roman" w:hAnsi="Times New Roman" w:cs="Times New Roman"/>
          <w:b/>
          <w:sz w:val="24"/>
          <w:szCs w:val="24"/>
        </w:rPr>
        <w:t>31. Закупка у единственного поставщика (подрядчика, исполнителя)</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31.1. Закупка у единственного поставщика (подрядчика, исполнителя) может осуществляться Заказчиком в следующих случаях:</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заключение договора энергоснабжения или купли-продажи электрической энергии с гарантирующим поставщиком электрической энергии;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осуществление закупки услуг проводной телефонной связи;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 выполнение работы по мобилизационной подготовке в Российской Федерации;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xml:space="preserve">7)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sidRPr="00401F61">
        <w:rPr>
          <w:rFonts w:ascii="Times New Roman" w:hAnsi="Times New Roman" w:cs="Times New Roman"/>
          <w:sz w:val="24"/>
          <w:szCs w:val="24"/>
        </w:rPr>
        <w:lastRenderedPageBreak/>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в случае</w:t>
      </w:r>
      <w:proofErr w:type="gramEnd"/>
      <w:r w:rsidRPr="00401F61">
        <w:rPr>
          <w:rFonts w:ascii="Times New Roman" w:hAnsi="Times New Roman" w:cs="Times New Roman"/>
          <w:sz w:val="24"/>
          <w:szCs w:val="24"/>
        </w:rPr>
        <w:t xml:space="preserve"> возникновения необходимости в оказании медицинской помощи в экстренной форме либо в оказании медицинской помощи в неотложной форме. </w:t>
      </w:r>
      <w:proofErr w:type="gramStart"/>
      <w:r w:rsidRPr="00401F61">
        <w:rPr>
          <w:rFonts w:ascii="Times New Roman" w:hAnsi="Times New Roman" w:cs="Times New Roman"/>
          <w:sz w:val="24"/>
          <w:szCs w:val="24"/>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8) осуществление закупки товара, работы или услуги на сумму, не превышающую 1 000 000 (одного миллиона)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 осуществление закупки произведений литературы и искусства определенных авторов (за исключением случаев приобретения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10) осуществление закупки услуг по предоставлению права на доступ к информации, содержащейся в документальных, </w:t>
      </w:r>
      <w:proofErr w:type="spellStart"/>
      <w:r w:rsidRPr="00401F61">
        <w:rPr>
          <w:rFonts w:ascii="Times New Roman" w:hAnsi="Times New Roman" w:cs="Times New Roman"/>
          <w:sz w:val="24"/>
          <w:szCs w:val="24"/>
        </w:rPr>
        <w:t>документографических</w:t>
      </w:r>
      <w:proofErr w:type="spellEnd"/>
      <w:r w:rsidRPr="00401F61">
        <w:rPr>
          <w:rFonts w:ascii="Times New Roman" w:hAnsi="Times New Roman" w:cs="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11) осуществление закупки услуг по предоставлению права на доступ к информации, содержащейся в документальных, </w:t>
      </w:r>
      <w:proofErr w:type="spellStart"/>
      <w:r w:rsidRPr="00401F61">
        <w:rPr>
          <w:rFonts w:ascii="Times New Roman" w:hAnsi="Times New Roman" w:cs="Times New Roman"/>
          <w:sz w:val="24"/>
          <w:szCs w:val="24"/>
        </w:rPr>
        <w:t>документографических</w:t>
      </w:r>
      <w:proofErr w:type="spellEnd"/>
      <w:r w:rsidRPr="00401F61">
        <w:rPr>
          <w:rFonts w:ascii="Times New Roman" w:hAnsi="Times New Roman" w:cs="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12) заключение договора на оказание преподавательских услуг, а также услуг экскурсовода (гида) физическими лицами;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13) осуществление закупки услуг по авторскому </w:t>
      </w:r>
      <w:proofErr w:type="gramStart"/>
      <w:r w:rsidRPr="00401F61">
        <w:rPr>
          <w:rFonts w:ascii="Times New Roman" w:hAnsi="Times New Roman" w:cs="Times New Roman"/>
          <w:sz w:val="24"/>
          <w:szCs w:val="24"/>
        </w:rPr>
        <w:t>контролю за</w:t>
      </w:r>
      <w:proofErr w:type="gramEnd"/>
      <w:r w:rsidRPr="00401F61">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14)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15)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или переданные Заказчику на ином законном основании в соответствии с законодательством Российской Федерации.</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 xml:space="preserve">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w:t>
      </w:r>
      <w:r w:rsidRPr="00401F61">
        <w:rPr>
          <w:rFonts w:ascii="Times New Roman" w:hAnsi="Times New Roman" w:cs="Times New Roman"/>
          <w:sz w:val="24"/>
          <w:szCs w:val="24"/>
        </w:rPr>
        <w:lastRenderedPageBreak/>
        <w:t>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401F61">
        <w:rPr>
          <w:rFonts w:ascii="Times New Roman"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18)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19)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20) заключение договора, предметом которого является выдача банковской гарантии, а также иных финансовых и банковских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21) заключается договор с организацией, </w:t>
      </w:r>
      <w:proofErr w:type="spellStart"/>
      <w:r w:rsidRPr="00401F61">
        <w:rPr>
          <w:rFonts w:ascii="Times New Roman" w:hAnsi="Times New Roman" w:cs="Times New Roman"/>
          <w:sz w:val="24"/>
          <w:szCs w:val="24"/>
        </w:rPr>
        <w:t>неаффилированной</w:t>
      </w:r>
      <w:proofErr w:type="spellEnd"/>
      <w:r w:rsidRPr="00401F61">
        <w:rPr>
          <w:rFonts w:ascii="Times New Roman" w:hAnsi="Times New Roman" w:cs="Times New Roman"/>
          <w:sz w:val="24"/>
          <w:szCs w:val="24"/>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22) заключение договора с оператором ЭП в целях обеспечения проведения закупок в электронной форме в соответствии с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23) признана несостоявшейся закупка конкурентными способами, предусмотренными настоящим Положением. </w:t>
      </w:r>
      <w:proofErr w:type="gramStart"/>
      <w:r w:rsidRPr="00401F61">
        <w:rPr>
          <w:rFonts w:ascii="Times New Roman" w:hAnsi="Times New Roman" w:cs="Times New Roman"/>
          <w:sz w:val="24"/>
          <w:szCs w:val="24"/>
        </w:rPr>
        <w:t>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w:t>
      </w:r>
      <w:proofErr w:type="gramEnd"/>
      <w:r w:rsidRPr="00401F61">
        <w:rPr>
          <w:rFonts w:ascii="Times New Roman" w:hAnsi="Times New Roman" w:cs="Times New Roman"/>
          <w:sz w:val="24"/>
          <w:szCs w:val="24"/>
        </w:rPr>
        <w:t xml:space="preserve"> и (или) </w:t>
      </w:r>
      <w:proofErr w:type="gramStart"/>
      <w:r w:rsidRPr="00401F61">
        <w:rPr>
          <w:rFonts w:ascii="Times New Roman" w:hAnsi="Times New Roman" w:cs="Times New Roman"/>
          <w:sz w:val="24"/>
          <w:szCs w:val="24"/>
        </w:rPr>
        <w:t>извещении</w:t>
      </w:r>
      <w:proofErr w:type="gramEnd"/>
      <w:r w:rsidRPr="00401F61">
        <w:rPr>
          <w:rFonts w:ascii="Times New Roman" w:hAnsi="Times New Roman" w:cs="Times New Roman"/>
          <w:sz w:val="24"/>
          <w:szCs w:val="24"/>
        </w:rPr>
        <w:t xml:space="preserve"> об осуществлении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24)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36.13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bookmarkStart w:id="23" w:name="_GoBack"/>
      <w:proofErr w:type="gramStart"/>
      <w:r w:rsidRPr="00401F61">
        <w:rPr>
          <w:rFonts w:ascii="Times New Roman" w:hAnsi="Times New Roman" w:cs="Times New Roman"/>
          <w:sz w:val="24"/>
          <w:szCs w:val="24"/>
        </w:rPr>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признаны отказавшимися от заключения договора, либо при условии, что расторгаемый договор заключался </w:t>
      </w:r>
      <w:r w:rsidRPr="00401F61">
        <w:rPr>
          <w:rFonts w:ascii="Times New Roman" w:hAnsi="Times New Roman" w:cs="Times New Roman"/>
          <w:sz w:val="24"/>
          <w:szCs w:val="24"/>
          <w:lang w:val="en-US"/>
        </w:rPr>
        <w:t>c</w:t>
      </w:r>
      <w:r w:rsidRPr="00401F61">
        <w:rPr>
          <w:rFonts w:ascii="Times New Roman" w:hAnsi="Times New Roman" w:cs="Times New Roman"/>
          <w:sz w:val="24"/>
          <w:szCs w:val="24"/>
        </w:rPr>
        <w:t xml:space="preserve"> единственным поставщиком (подрядчиком, исполнителем) по результатам несостоявшейся конкурентной</w:t>
      </w:r>
      <w:proofErr w:type="gramEnd"/>
      <w:r w:rsidRPr="00401F61">
        <w:rPr>
          <w:rFonts w:ascii="Times New Roman" w:hAnsi="Times New Roman" w:cs="Times New Roman"/>
          <w:sz w:val="24"/>
          <w:szCs w:val="24"/>
        </w:rPr>
        <w:t xml:space="preserve"> процедуры в соответствии с пунктом 29.1 настоящего Положения;</w:t>
      </w:r>
    </w:p>
    <w:bookmarkEnd w:id="23"/>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26) аренда нежилого здания, строения, сооружения, нежилого помещения, земельного участка;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27) осуществляется выкуп, залог объектов недвижимости, выплата за право ограниченного пользования земельным участком (сервитут);</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xml:space="preserve">28) закупаемые товары (работы, услуги) могут быть поставлены (выполнены, оказаны) только </w:t>
      </w:r>
      <w:r w:rsidRPr="00401F61">
        <w:rPr>
          <w:rFonts w:ascii="Times New Roman" w:hAnsi="Times New Roman" w:cs="Times New Roman"/>
          <w:sz w:val="24"/>
          <w:szCs w:val="24"/>
        </w:rPr>
        <w:lastRenderedPageBreak/>
        <w:t>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sidRPr="00401F61">
        <w:rPr>
          <w:rFonts w:ascii="Times New Roman" w:hAnsi="Times New Roman" w:cs="Times New Roman"/>
          <w:sz w:val="24"/>
          <w:szCs w:val="24"/>
        </w:rP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30) осуществляется закупка юридических и бухгалтерских </w:t>
      </w:r>
      <w:proofErr w:type="spellStart"/>
      <w:r w:rsidRPr="00401F61">
        <w:rPr>
          <w:rFonts w:ascii="Times New Roman" w:hAnsi="Times New Roman" w:cs="Times New Roman"/>
          <w:sz w:val="24"/>
          <w:szCs w:val="24"/>
        </w:rPr>
        <w:t>аутсорсинговых</w:t>
      </w:r>
      <w:proofErr w:type="spellEnd"/>
      <w:r w:rsidRPr="00401F61">
        <w:rPr>
          <w:rFonts w:ascii="Times New Roman" w:hAnsi="Times New Roman" w:cs="Times New Roman"/>
          <w:sz w:val="24"/>
          <w:szCs w:val="24"/>
        </w:rPr>
        <w:t xml:space="preserve">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31) осуществляется оплата нотариальных действий;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401F61" w:rsidRPr="00401F61" w:rsidRDefault="00401F61" w:rsidP="00401F61">
      <w:pPr>
        <w:pStyle w:val="ConsPlusNormal"/>
        <w:ind w:firstLine="567"/>
        <w:outlineLvl w:val="1"/>
        <w:rPr>
          <w:rStyle w:val="blk"/>
          <w:rFonts w:ascii="Times New Roman" w:hAnsi="Times New Roman"/>
          <w:sz w:val="24"/>
          <w:szCs w:val="24"/>
        </w:rPr>
      </w:pPr>
      <w:r w:rsidRPr="00401F61">
        <w:rPr>
          <w:rFonts w:ascii="Times New Roman" w:hAnsi="Times New Roman" w:cs="Times New Roman"/>
          <w:sz w:val="24"/>
          <w:szCs w:val="24"/>
        </w:rPr>
        <w:tab/>
        <w:t xml:space="preserve">33) </w:t>
      </w:r>
      <w:r w:rsidRPr="00401F61">
        <w:rPr>
          <w:rStyle w:val="blk"/>
          <w:rFonts w:ascii="Times New Roman" w:hAnsi="Times New Roman"/>
          <w:sz w:val="24"/>
          <w:szCs w:val="24"/>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Pr="00401F61">
        <w:rPr>
          <w:rFonts w:ascii="Times New Roman" w:hAnsi="Times New Roman" w:cs="Times New Roman"/>
          <w:sz w:val="24"/>
          <w:szCs w:val="24"/>
        </w:rPr>
        <w:t>Единым календарным планом межрегиональных, всероссийских и международных физкультурных мероприятий и спортивных мероприятий</w:t>
      </w:r>
      <w:r w:rsidRPr="00401F61">
        <w:rPr>
          <w:rStyle w:val="blk"/>
          <w:rFonts w:ascii="Times New Roman" w:hAnsi="Times New Roman"/>
          <w:sz w:val="24"/>
          <w:szCs w:val="24"/>
        </w:rPr>
        <w:t xml:space="preserve">. </w:t>
      </w:r>
      <w:proofErr w:type="gramStart"/>
      <w:r w:rsidRPr="00401F61">
        <w:rPr>
          <w:rStyle w:val="blk"/>
          <w:rFonts w:ascii="Times New Roman" w:hAnsi="Times New Roman"/>
          <w:sz w:val="24"/>
          <w:szCs w:val="24"/>
        </w:rPr>
        <w:t>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Style w:val="blk"/>
          <w:rFonts w:ascii="Times New Roman" w:hAnsi="Times New Roman"/>
          <w:sz w:val="24"/>
          <w:szCs w:val="24"/>
        </w:rPr>
        <w:tab/>
        <w:t xml:space="preserve">34) </w:t>
      </w:r>
      <w:r w:rsidRPr="00401F61">
        <w:rPr>
          <w:rFonts w:ascii="Times New Roman" w:hAnsi="Times New Roman" w:cs="Times New Roman"/>
          <w:sz w:val="24"/>
          <w:szCs w:val="24"/>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37) заключение договора на оказание транспортных услуг по доставке детей и подростков к месту санаторно-оздоровительного отдыха и обратно;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38) приобретение путевок для организации отдыха и санаторно-оздоровительного лечения детей и подростков;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39) в случае, 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40)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 xml:space="preserve">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w:t>
      </w:r>
      <w:r w:rsidRPr="00401F61">
        <w:rPr>
          <w:rFonts w:ascii="Times New Roman" w:hAnsi="Times New Roman" w:cs="Times New Roman"/>
          <w:sz w:val="24"/>
          <w:szCs w:val="24"/>
        </w:rPr>
        <w:lastRenderedPageBreak/>
        <w:t>сценических, аудиовизуальных эффектов), сценической мебели, сценических костюмов (в том числе головных</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Закона № 44-ФЗ;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42)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Закона № 44-ФЗ.</w:t>
      </w:r>
      <w:proofErr w:type="gramEnd"/>
      <w:r w:rsidRPr="00401F61">
        <w:rPr>
          <w:rFonts w:ascii="Times New Roman" w:hAnsi="Times New Roman" w:cs="Times New Roman"/>
          <w:sz w:val="24"/>
          <w:szCs w:val="24"/>
        </w:rPr>
        <w:t xml:space="preserve"> Заключение контракта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31.2. При осуществлении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31.3. </w:t>
      </w:r>
      <w:proofErr w:type="gramStart"/>
      <w:r w:rsidRPr="00401F61">
        <w:rPr>
          <w:rFonts w:ascii="Times New Roman" w:hAnsi="Times New Roman" w:cs="Times New Roman"/>
          <w:sz w:val="24"/>
          <w:szCs w:val="24"/>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w:t>
      </w:r>
      <w:proofErr w:type="gramEnd"/>
      <w:r w:rsidRPr="00401F61">
        <w:rPr>
          <w:rFonts w:ascii="Times New Roman" w:hAnsi="Times New Roman" w:cs="Times New Roman"/>
          <w:sz w:val="24"/>
          <w:szCs w:val="24"/>
        </w:rPr>
        <w:t xml:space="preserve"> 7.1 Федерального закона от 29.12.2012 № 275-ФЗ «О государственном оборонном заказе».</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32. Антидемпинговые меры</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32.1. </w:t>
      </w:r>
      <w:proofErr w:type="gramStart"/>
      <w:r w:rsidRPr="00401F61">
        <w:rPr>
          <w:rFonts w:ascii="Times New Roman" w:hAnsi="Times New Roman" w:cs="Times New Roman"/>
          <w:sz w:val="24"/>
          <w:szCs w:val="24"/>
        </w:rPr>
        <w:t>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32.2.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 xml:space="preserve">Глава </w:t>
      </w:r>
      <w:r w:rsidRPr="00401F61">
        <w:rPr>
          <w:rFonts w:ascii="Times New Roman" w:hAnsi="Times New Roman" w:cs="Times New Roman"/>
          <w:b/>
          <w:sz w:val="24"/>
          <w:szCs w:val="24"/>
          <w:lang w:val="en-US"/>
        </w:rPr>
        <w:t>IV</w:t>
      </w:r>
      <w:r w:rsidRPr="00401F61">
        <w:rPr>
          <w:rFonts w:ascii="Times New Roman" w:hAnsi="Times New Roman" w:cs="Times New Roman"/>
          <w:b/>
          <w:sz w:val="24"/>
          <w:szCs w:val="24"/>
        </w:rPr>
        <w:t>. Особенности участия субъектов МСП в закупках</w:t>
      </w:r>
    </w:p>
    <w:p w:rsidR="00401F61" w:rsidRPr="00401F61" w:rsidRDefault="00401F61" w:rsidP="00401F61">
      <w:pPr>
        <w:pStyle w:val="ConsPlusNormal"/>
        <w:ind w:firstLine="567"/>
        <w:jc w:val="center"/>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t xml:space="preserve">33. Общие положения, регулирующие </w:t>
      </w: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участие субъектов МСП в закупках</w:t>
      </w:r>
    </w:p>
    <w:p w:rsidR="00401F61" w:rsidRPr="00401F61" w:rsidRDefault="00401F61" w:rsidP="00401F61">
      <w:pPr>
        <w:pStyle w:val="ConsPlusNormal"/>
        <w:ind w:firstLine="567"/>
        <w:jc w:val="center"/>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 223-ФЗ и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33.2. 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r>
      <w:r w:rsidRPr="00401F61">
        <w:rPr>
          <w:rFonts w:ascii="Times New Roman" w:hAnsi="Times New Roman" w:cs="Times New Roman"/>
          <w:color w:val="000000" w:themeColor="text1"/>
          <w:sz w:val="24"/>
          <w:szCs w:val="24"/>
        </w:rPr>
        <w:t xml:space="preserve">1) </w:t>
      </w:r>
      <w:proofErr w:type="gramStart"/>
      <w:r w:rsidRPr="00401F61">
        <w:rPr>
          <w:rFonts w:ascii="Times New Roman" w:hAnsi="Times New Roman" w:cs="Times New Roman"/>
          <w:color w:val="000000" w:themeColor="text1"/>
          <w:sz w:val="24"/>
          <w:szCs w:val="24"/>
        </w:rPr>
        <w:t>участниками</w:t>
      </w:r>
      <w:proofErr w:type="gramEnd"/>
      <w:r w:rsidRPr="00401F61">
        <w:rPr>
          <w:rFonts w:ascii="Times New Roman" w:hAnsi="Times New Roman" w:cs="Times New Roman"/>
          <w:color w:val="000000" w:themeColor="text1"/>
          <w:sz w:val="24"/>
          <w:szCs w:val="24"/>
        </w:rPr>
        <w:t xml:space="preserve"> которых являются любые лица, указанные в </w:t>
      </w:r>
      <w:hyperlink r:id="rId13" w:history="1">
        <w:r w:rsidRPr="00401F61">
          <w:rPr>
            <w:rFonts w:ascii="Times New Roman" w:hAnsi="Times New Roman" w:cs="Times New Roman"/>
            <w:color w:val="000000" w:themeColor="text1"/>
            <w:sz w:val="24"/>
            <w:szCs w:val="24"/>
          </w:rPr>
          <w:t>части 5 статьи 3</w:t>
        </w:r>
      </w:hyperlink>
      <w:r w:rsidRPr="00401F61">
        <w:rPr>
          <w:rFonts w:ascii="Times New Roman" w:hAnsi="Times New Roman" w:cs="Times New Roman"/>
          <w:color w:val="000000" w:themeColor="text1"/>
          <w:sz w:val="24"/>
          <w:szCs w:val="24"/>
        </w:rPr>
        <w:t xml:space="preserve"> Закона № 223-ФЗ </w:t>
      </w:r>
      <w:r w:rsidRPr="00401F61">
        <w:rPr>
          <w:rFonts w:ascii="Times New Roman" w:hAnsi="Times New Roman" w:cs="Times New Roman"/>
          <w:sz w:val="24"/>
          <w:szCs w:val="24"/>
        </w:rPr>
        <w:t>(подпунктом 7 пункта 2.1 настоящего Положения), в том числе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2) </w:t>
      </w:r>
      <w:proofErr w:type="gramStart"/>
      <w:r w:rsidRPr="00401F61">
        <w:rPr>
          <w:rFonts w:ascii="Times New Roman" w:hAnsi="Times New Roman" w:cs="Times New Roman"/>
          <w:sz w:val="24"/>
          <w:szCs w:val="24"/>
        </w:rPr>
        <w:t>участниками</w:t>
      </w:r>
      <w:proofErr w:type="gramEnd"/>
      <w:r w:rsidRPr="00401F61">
        <w:rPr>
          <w:rFonts w:ascii="Times New Roman" w:hAnsi="Times New Roman" w:cs="Times New Roman"/>
          <w:sz w:val="24"/>
          <w:szCs w:val="24"/>
        </w:rPr>
        <w:t xml:space="preserve"> которых являются только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 в отношении </w:t>
      </w:r>
      <w:proofErr w:type="gramStart"/>
      <w:r w:rsidRPr="00401F61">
        <w:rPr>
          <w:rFonts w:ascii="Times New Roman" w:hAnsi="Times New Roman" w:cs="Times New Roman"/>
          <w:sz w:val="24"/>
          <w:szCs w:val="24"/>
        </w:rPr>
        <w:t>участников</w:t>
      </w:r>
      <w:proofErr w:type="gramEnd"/>
      <w:r w:rsidRPr="00401F61">
        <w:rPr>
          <w:rFonts w:ascii="Times New Roman" w:hAnsi="Times New Roman" w:cs="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33.3. 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субъекты МСП не подали заявок на участие в такой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color w:val="000000" w:themeColor="text1"/>
          <w:sz w:val="24"/>
          <w:szCs w:val="24"/>
        </w:rPr>
        <w:t xml:space="preserve">Перечень составляется на основании Общероссийского </w:t>
      </w:r>
      <w:hyperlink r:id="rId14" w:history="1">
        <w:r w:rsidRPr="00401F61">
          <w:rPr>
            <w:rFonts w:ascii="Times New Roman" w:hAnsi="Times New Roman" w:cs="Times New Roman"/>
            <w:color w:val="000000" w:themeColor="text1"/>
            <w:sz w:val="24"/>
            <w:szCs w:val="24"/>
          </w:rPr>
          <w:t>классификатора</w:t>
        </w:r>
      </w:hyperlink>
      <w:r w:rsidRPr="00401F61">
        <w:rPr>
          <w:rFonts w:ascii="Times New Roman" w:hAnsi="Times New Roman" w:cs="Times New Roman"/>
          <w:color w:val="000000" w:themeColor="text1"/>
          <w:sz w:val="24"/>
          <w:szCs w:val="24"/>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color w:val="000000" w:themeColor="text1"/>
          <w:sz w:val="24"/>
          <w:szCs w:val="24"/>
        </w:rPr>
        <w:t xml:space="preserve">Заказчик размещает Перечень </w:t>
      </w:r>
      <w:r w:rsidRPr="00401F61">
        <w:rPr>
          <w:rFonts w:ascii="Times New Roman" w:hAnsi="Times New Roman" w:cs="Times New Roman"/>
          <w:sz w:val="24"/>
          <w:szCs w:val="24"/>
        </w:rPr>
        <w:t>в ЕИС, а также на сайте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w:t>
      </w:r>
      <w:proofErr w:type="gramStart"/>
      <w:r w:rsidRPr="00401F61">
        <w:rPr>
          <w:rFonts w:ascii="Times New Roman" w:hAnsi="Times New Roman" w:cs="Times New Roman"/>
          <w:sz w:val="24"/>
          <w:szCs w:val="24"/>
        </w:rPr>
        <w:t>о</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таких</w:t>
      </w:r>
      <w:proofErr w:type="gramEnd"/>
      <w:r w:rsidRPr="00401F61">
        <w:rPr>
          <w:rFonts w:ascii="Times New Roman" w:hAnsi="Times New Roman" w:cs="Times New Roman"/>
          <w:sz w:val="24"/>
          <w:szCs w:val="24"/>
        </w:rPr>
        <w:t xml:space="preserve"> участнике, субподрядчике (соисполнителе) в едином реестре субъектов малого и среднего предпринимательства.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33.6. </w:t>
      </w:r>
      <w:proofErr w:type="gramStart"/>
      <w:r w:rsidRPr="00401F61">
        <w:rPr>
          <w:rFonts w:ascii="Times New Roman" w:hAnsi="Times New Roman" w:cs="Times New Roman"/>
          <w:sz w:val="24"/>
          <w:szCs w:val="24"/>
        </w:rPr>
        <w:t>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33.2 настоящего Положения, в едином реестре субъектов малого и</w:t>
      </w:r>
      <w:proofErr w:type="gramEnd"/>
      <w:r w:rsidRPr="00401F61">
        <w:rPr>
          <w:rFonts w:ascii="Times New Roman" w:hAnsi="Times New Roman" w:cs="Times New Roman"/>
          <w:sz w:val="24"/>
          <w:szCs w:val="24"/>
        </w:rPr>
        <w:t xml:space="preserve"> среднего предпринимательства.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33.7. 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w:t>
      </w:r>
      <w:proofErr w:type="gramStart"/>
      <w:r w:rsidRPr="00401F61">
        <w:rPr>
          <w:rFonts w:ascii="Times New Roman" w:hAnsi="Times New Roman" w:cs="Times New Roman"/>
          <w:sz w:val="24"/>
          <w:szCs w:val="24"/>
        </w:rPr>
        <w:t>участниками</w:t>
      </w:r>
      <w:proofErr w:type="gramEnd"/>
      <w:r w:rsidRPr="00401F61">
        <w:rPr>
          <w:rFonts w:ascii="Times New Roman" w:hAnsi="Times New Roman" w:cs="Times New Roman"/>
          <w:sz w:val="24"/>
          <w:szCs w:val="24"/>
        </w:rPr>
        <w:t xml:space="preserve"> которых может быть неограниченное количество субъектов МСП (далее - программа партнерства), соответствующих следующим требованиям: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t xml:space="preserve">34. Особенности проведения закупок, в которых участниками </w:t>
      </w: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являются только субъекты МСП</w:t>
      </w:r>
    </w:p>
    <w:p w:rsidR="00401F61" w:rsidRPr="00401F61" w:rsidRDefault="00401F61" w:rsidP="00401F61">
      <w:pPr>
        <w:pStyle w:val="ConsPlusNormal"/>
        <w:ind w:firstLine="567"/>
        <w:jc w:val="center"/>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34.3. Проведение конкурентной закупки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34.4. Особенности размещения извещения об осуществлении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34.4.1. Заказчик при осуществлении конкурентной закупки размещает в ЕИС извещение о проведении: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конкурса в следующие сроки: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аукциона в следующие сроки: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34.4.2. В извещении об осуществлении закупки указывается информация, предусмотренная разделом 13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извещении об осуществлении закупки также указывается, что участниками такой закупки могут быть только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34.5. Особенности размещения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34.5.1.</w:t>
      </w:r>
      <w:r w:rsidRPr="00401F61">
        <w:rPr>
          <w:rFonts w:ascii="Times New Roman" w:hAnsi="Times New Roman" w:cs="Times New Roman"/>
          <w:b/>
          <w:sz w:val="24"/>
          <w:szCs w:val="24"/>
        </w:rPr>
        <w:t xml:space="preserve"> </w:t>
      </w:r>
      <w:r w:rsidRPr="00401F61">
        <w:rPr>
          <w:rFonts w:ascii="Times New Roman" w:hAnsi="Times New Roman" w:cs="Times New Roman"/>
          <w:sz w:val="24"/>
          <w:szCs w:val="24"/>
        </w:rPr>
        <w:t>В документации о закупке Заказчик вправе установить обязанность представления: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информации и документов, предусмотренных подпунктами 1- 8, 10-12 пункта 22.6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401F61">
        <w:rPr>
          <w:rFonts w:ascii="Times New Roman" w:hAnsi="Times New Roman" w:cs="Times New Roman"/>
          <w:sz w:val="24"/>
          <w:szCs w:val="24"/>
        </w:rPr>
        <w:lastRenderedPageBreak/>
        <w:t>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 3 настоящего пункта.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Обязанность предоставления информации и документов об обеспечении заявки на участие в конкурентной закупке, предусмотренных подпунктом 8 пункта 22.6 настоящего Положения, устанавливается в следующем порядке: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декларацию, подтверждающую на дату подачи заявки на участие в закупке соответствие требованиям, предусмотренным подпунктами 19.1.2-19.1.8 пункта 19.1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roofErr w:type="gramEnd"/>
      <w:r w:rsidRPr="00401F61">
        <w:rPr>
          <w:rFonts w:ascii="Times New Roman" w:hAnsi="Times New Roman" w:cs="Times New Roman"/>
          <w:sz w:val="24"/>
          <w:szCs w:val="24"/>
        </w:rPr>
        <w:t>»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предложение о цене договора (единицы товара, работы, услуги), за исключением проведения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документации о закупке указывается, что участниками такой закупки могут быть только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34.5.2.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подпунктами 34.5.1, 34.5.2 настоящего пункта.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 xml:space="preserve">34.6. </w:t>
      </w:r>
      <w:r w:rsidRPr="00401F61">
        <w:rPr>
          <w:rFonts w:ascii="Times New Roman" w:hAnsi="Times New Roman" w:cs="Times New Roman"/>
          <w:b/>
          <w:bCs/>
          <w:sz w:val="24"/>
          <w:szCs w:val="24"/>
        </w:rPr>
        <w:t>Обеспечение заявки на участие в конкурентной закупке, участниками которой могут быть только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Cs/>
          <w:sz w:val="24"/>
          <w:szCs w:val="24"/>
        </w:rPr>
        <w:t>34.6.</w:t>
      </w:r>
      <w:r w:rsidRPr="00401F61">
        <w:rPr>
          <w:rFonts w:ascii="Times New Roman" w:hAnsi="Times New Roman" w:cs="Times New Roman"/>
          <w:sz w:val="24"/>
          <w:szCs w:val="24"/>
        </w:rPr>
        <w:t xml:space="preserve">1. Если </w:t>
      </w:r>
      <w:proofErr w:type="gramStart"/>
      <w:r w:rsidRPr="00401F61">
        <w:rPr>
          <w:rFonts w:ascii="Times New Roman" w:hAnsi="Times New Roman" w:cs="Times New Roman"/>
          <w:sz w:val="24"/>
          <w:szCs w:val="24"/>
        </w:rPr>
        <w:t>в документации о закупке установлено требование к обеспечению заявки на участие в закупке</w:t>
      </w:r>
      <w:proofErr w:type="gramEnd"/>
      <w:r w:rsidRPr="00401F61">
        <w:rPr>
          <w:rFonts w:ascii="Times New Roman" w:hAnsi="Times New Roman" w:cs="Times New Roman"/>
          <w:sz w:val="24"/>
          <w:szCs w:val="24"/>
        </w:rPr>
        <w:t>, размер такого обеспечения не может превышать 2 процента начальной (максимальной) цены договора (цены лота).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34.6.3. Выбор способа обеспечения заявки на участие в такой закупке осуществляется участником такой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34.6.4. Предоставление обеспечения заявки путем внесения денежных средств осуществляется с учетом следующих особенностей: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 44-ФЗ (далее - специальный банковский счет);</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денежных средств, необходимом для обеспечения заявки.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ab/>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401F61">
        <w:rPr>
          <w:rFonts w:ascii="Times New Roman" w:hAnsi="Times New Roman" w:cs="Times New Roman"/>
          <w:sz w:val="24"/>
          <w:szCs w:val="24"/>
        </w:rPr>
        <w:t>дств в р</w:t>
      </w:r>
      <w:proofErr w:type="gramEnd"/>
      <w:r w:rsidRPr="00401F61">
        <w:rPr>
          <w:rFonts w:ascii="Times New Roman" w:hAnsi="Times New Roman" w:cs="Times New Roman"/>
          <w:sz w:val="24"/>
          <w:szCs w:val="24"/>
        </w:rPr>
        <w:t xml:space="preserve">азмере обеспечения указанной заявки и информирует оператора.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401F61">
        <w:rPr>
          <w:rFonts w:ascii="Times New Roman" w:hAnsi="Times New Roman" w:cs="Times New Roman"/>
          <w:sz w:val="24"/>
          <w:szCs w:val="24"/>
        </w:rPr>
        <w:t>дств в р</w:t>
      </w:r>
      <w:proofErr w:type="gramEnd"/>
      <w:r w:rsidRPr="00401F61">
        <w:rPr>
          <w:rFonts w:ascii="Times New Roman" w:hAnsi="Times New Roman" w:cs="Times New Roman"/>
          <w:sz w:val="24"/>
          <w:szCs w:val="24"/>
        </w:rP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xml:space="preserve">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w:t>
      </w:r>
      <w:proofErr w:type="spellStart"/>
      <w:r w:rsidRPr="00401F61">
        <w:rPr>
          <w:rFonts w:ascii="Times New Roman" w:hAnsi="Times New Roman" w:cs="Times New Roman"/>
          <w:sz w:val="24"/>
          <w:szCs w:val="24"/>
        </w:rPr>
        <w:t>непредоставления</w:t>
      </w:r>
      <w:proofErr w:type="spellEnd"/>
      <w:r w:rsidRPr="00401F61">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w:t>
      </w:r>
      <w:proofErr w:type="gramEnd"/>
      <w:r w:rsidRPr="00401F61">
        <w:rPr>
          <w:rFonts w:ascii="Times New Roman" w:hAnsi="Times New Roman" w:cs="Times New Roman"/>
          <w:sz w:val="24"/>
          <w:szCs w:val="24"/>
        </w:rPr>
        <w:t xml:space="preserve"> извещении об осуществлении такой закупки, документации о закупке установлено </w:t>
      </w:r>
      <w:proofErr w:type="gramStart"/>
      <w:r w:rsidRPr="00401F61">
        <w:rPr>
          <w:rFonts w:ascii="Times New Roman" w:hAnsi="Times New Roman" w:cs="Times New Roman"/>
          <w:sz w:val="24"/>
          <w:szCs w:val="24"/>
        </w:rPr>
        <w:t>требование</w:t>
      </w:r>
      <w:proofErr w:type="gramEnd"/>
      <w:r w:rsidRPr="00401F61">
        <w:rPr>
          <w:rFonts w:ascii="Times New Roman" w:hAnsi="Times New Roman" w:cs="Times New Roman"/>
          <w:sz w:val="24"/>
          <w:szCs w:val="24"/>
        </w:rPr>
        <w:t xml:space="preserve"> об обеспечении исполнения договора), или отказа участника такой закупки заключить договор.</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денежные средства, внесенные в качестве обеспечения заявки на участие в закупке, возвращаются: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б) участнику закупки, заявке которого присвоен первый номер, в срок не более 7 рабочих дней со дня заключения договора.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1) независимая гарантия должна быть выдана гарантом, предусмотренным частью 1 статьи 45 Закона № 44-ФЗ;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2) независимая гарантия не может быть отозвана выдавшим ее гарантом;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3) независимая гарантия должна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 xml:space="preserve">в) указание на срок действия независимой гарантии, который не может составлять менее одного месяца </w:t>
      </w:r>
      <w:proofErr w:type="gramStart"/>
      <w:r w:rsidRPr="00401F61">
        <w:rPr>
          <w:rFonts w:ascii="Times New Roman" w:hAnsi="Times New Roman" w:cs="Times New Roman"/>
          <w:sz w:val="24"/>
          <w:szCs w:val="24"/>
        </w:rPr>
        <w:t>с даты окончания</w:t>
      </w:r>
      <w:proofErr w:type="gramEnd"/>
      <w:r w:rsidRPr="00401F61">
        <w:rPr>
          <w:rFonts w:ascii="Times New Roman" w:hAnsi="Times New Roman" w:cs="Times New Roman"/>
          <w:sz w:val="24"/>
          <w:szCs w:val="24"/>
        </w:rPr>
        <w:t xml:space="preserve"> срока подачи заявок на участие в такой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4) информация о независимой гарантии должна быть включена в реестр независимых гарантий, предусмотренный частью 8 статьи 45 Закона № 44-ФЗ.</w:t>
      </w:r>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качестве</w:t>
      </w:r>
      <w:proofErr w:type="gramEnd"/>
      <w:r w:rsidRPr="00401F61">
        <w:rPr>
          <w:rFonts w:ascii="Times New Roman" w:hAnsi="Times New Roman" w:cs="Times New Roman"/>
          <w:sz w:val="24"/>
          <w:szCs w:val="24"/>
        </w:rPr>
        <w:t xml:space="preserve">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lastRenderedPageBreak/>
        <w:t xml:space="preserve">34.6.7. </w:t>
      </w:r>
      <w:proofErr w:type="gramStart"/>
      <w:r w:rsidRPr="00401F61">
        <w:rPr>
          <w:rFonts w:ascii="Times New Roman" w:hAnsi="Times New Roman" w:cs="Times New Roman"/>
          <w:sz w:val="24"/>
          <w:szCs w:val="24"/>
        </w:rPr>
        <w:t>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w:t>
      </w:r>
      <w:proofErr w:type="gramEnd"/>
      <w:r w:rsidRPr="00401F61">
        <w:rPr>
          <w:rFonts w:ascii="Times New Roman" w:hAnsi="Times New Roman" w:cs="Times New Roman"/>
          <w:sz w:val="24"/>
          <w:szCs w:val="24"/>
        </w:rPr>
        <w:t xml:space="preserve"> закупке.</w:t>
      </w:r>
    </w:p>
    <w:p w:rsidR="00401F61" w:rsidRPr="00401F61" w:rsidRDefault="00401F61" w:rsidP="00401F61">
      <w:pPr>
        <w:pStyle w:val="ConsPlusNormal"/>
        <w:ind w:firstLine="567"/>
        <w:outlineLvl w:val="1"/>
        <w:rPr>
          <w:rFonts w:ascii="Times New Roman" w:hAnsi="Times New Roman" w:cs="Times New Roman"/>
          <w:b/>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 xml:space="preserve">34.7. </w:t>
      </w:r>
      <w:r w:rsidRPr="00401F61">
        <w:rPr>
          <w:rFonts w:ascii="Times New Roman" w:hAnsi="Times New Roman" w:cs="Times New Roman"/>
          <w:b/>
          <w:bCs/>
          <w:sz w:val="24"/>
          <w:szCs w:val="24"/>
        </w:rPr>
        <w:t>Обеспечение исполнения договора в конкурентной закупке, участниками которой могут быть только субъекты МСП</w:t>
      </w:r>
      <w:r w:rsidRPr="00401F61">
        <w:rPr>
          <w:rFonts w:ascii="Times New Roman" w:hAnsi="Times New Roman" w:cs="Times New Roman"/>
          <w:b/>
          <w:sz w:val="24"/>
          <w:szCs w:val="24"/>
        </w:rPr>
        <w:t>:</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
          <w:sz w:val="24"/>
          <w:szCs w:val="24"/>
        </w:rPr>
        <w:tab/>
      </w:r>
      <w:r w:rsidRPr="00401F61">
        <w:rPr>
          <w:rFonts w:ascii="Times New Roman" w:hAnsi="Times New Roman" w:cs="Times New Roman"/>
          <w:sz w:val="24"/>
          <w:szCs w:val="24"/>
        </w:rPr>
        <w:t>34.7.1. Если в документации о закупке установлено требование к обеспечению исполнения договора, размер такого обеспечения: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не может превышать 5 процентов начальной (максимальной) цены договора (цены лота), если договором не предусмотрена выплата аванса;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устанавливается в размере аванса, если договором предусмотрена выплата аванса.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банковской гарантии.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34.7.3. В отношении независимой гарантии, предоставляемой в качестве обеспечения исполнения договора, применяются положения подпунктов 1, 2, 4 пункта 34.6.5, подпунктов «а» и «б» подпункта 3 пункта 34.6.5 настоящего Положения. При этом такая независимая гарантия: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w:t>
      </w:r>
      <w:proofErr w:type="gramStart"/>
      <w:r w:rsidRPr="00401F61">
        <w:rPr>
          <w:rFonts w:ascii="Times New Roman" w:hAnsi="Times New Roman" w:cs="Times New Roman"/>
          <w:sz w:val="24"/>
          <w:szCs w:val="24"/>
        </w:rPr>
        <w:t>с даты окончания</w:t>
      </w:r>
      <w:proofErr w:type="gramEnd"/>
      <w:r w:rsidRPr="00401F61">
        <w:rPr>
          <w:rFonts w:ascii="Times New Roman" w:hAnsi="Times New Roman" w:cs="Times New Roman"/>
          <w:sz w:val="24"/>
          <w:szCs w:val="24"/>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01F61" w:rsidRPr="00401F61" w:rsidRDefault="00401F61" w:rsidP="00401F61">
      <w:pPr>
        <w:pStyle w:val="ConsPlusNormal"/>
        <w:ind w:firstLine="567"/>
        <w:outlineLvl w:val="1"/>
        <w:rPr>
          <w:rFonts w:ascii="Times New Roman" w:hAnsi="Times New Roman" w:cs="Times New Roman"/>
          <w:sz w:val="24"/>
          <w:szCs w:val="24"/>
        </w:rPr>
      </w:pPr>
      <w:proofErr w:type="gramStart"/>
      <w:r w:rsidRPr="00401F61">
        <w:rPr>
          <w:rFonts w:ascii="Times New Roman" w:hAnsi="Times New Roman" w:cs="Times New Roman"/>
          <w:sz w:val="24"/>
          <w:szCs w:val="24"/>
        </w:rPr>
        <w:t>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w:t>
      </w:r>
      <w:proofErr w:type="gramEnd"/>
      <w:r w:rsidRPr="00401F61">
        <w:rPr>
          <w:rFonts w:ascii="Times New Roman" w:hAnsi="Times New Roman" w:cs="Times New Roman"/>
          <w:sz w:val="24"/>
          <w:szCs w:val="24"/>
        </w:rPr>
        <w:t>,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34.8. Особенности проведения конкурса</w:t>
      </w:r>
      <w:r w:rsidRPr="00401F61">
        <w:rPr>
          <w:rFonts w:ascii="Times New Roman" w:hAnsi="Times New Roman" w:cs="Times New Roman"/>
          <w:sz w:val="24"/>
          <w:szCs w:val="24"/>
        </w:rPr>
        <w:t>.</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34.8.1. При проведении конкурса применяются положения настоящего Положения с учетом особенностей, определенных главой </w:t>
      </w:r>
      <w:r w:rsidRPr="00401F61">
        <w:rPr>
          <w:rFonts w:ascii="Times New Roman" w:hAnsi="Times New Roman" w:cs="Times New Roman"/>
          <w:sz w:val="24"/>
          <w:szCs w:val="24"/>
          <w:lang w:val="en-US"/>
        </w:rPr>
        <w:t>IV</w:t>
      </w:r>
      <w:r w:rsidRPr="00401F61">
        <w:rPr>
          <w:rFonts w:ascii="Times New Roman" w:hAnsi="Times New Roman" w:cs="Times New Roman"/>
          <w:sz w:val="24"/>
          <w:szCs w:val="24"/>
        </w:rPr>
        <w:t xml:space="preserve">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34.8.2. Конкурс может включать следующие этапы:</w:t>
      </w:r>
      <w:bookmarkStart w:id="24" w:name="Par1"/>
      <w:bookmarkEnd w:id="24"/>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bookmarkStart w:id="25" w:name="Par2"/>
      <w:bookmarkEnd w:id="25"/>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рассмотрение и оценка Заказчиком поданных участниками конкурса заявок на участие в таком конкурсе;</w:t>
      </w:r>
      <w:bookmarkStart w:id="26" w:name="Par6"/>
      <w:bookmarkEnd w:id="26"/>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сопоставление дополнительных ценовых предложений участников конкурса о снижении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34.8.3. При включении в конкурс этапов, указанных в подпункте 34.8.2 настоящего пункта </w:t>
      </w:r>
      <w:r w:rsidRPr="00401F61">
        <w:rPr>
          <w:rFonts w:ascii="Times New Roman" w:hAnsi="Times New Roman" w:cs="Times New Roman"/>
          <w:sz w:val="24"/>
          <w:szCs w:val="24"/>
        </w:rPr>
        <w:lastRenderedPageBreak/>
        <w:t>соблюдаются следующие правила: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каждый этап конкурса может быть включен в него однократно;</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не допускается одновременное включение в конкурс этапов, предусмотренных подпунктами 1 и 2 подпункта 34.8.2 настоящего пункта;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в документации о закупке устанавливаются сроки проведения каждого этапа конкурса;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5) если конкурс включает в себя этапы, предусмотренные подпунктами 1 и 2 подпункта 34.8.2 настоящего пункта, в протоколах, составляемых по результатам данных этапов, </w:t>
      </w:r>
      <w:proofErr w:type="gramStart"/>
      <w:r w:rsidRPr="00401F61">
        <w:rPr>
          <w:rFonts w:ascii="Times New Roman" w:hAnsi="Times New Roman" w:cs="Times New Roman"/>
          <w:sz w:val="24"/>
          <w:szCs w:val="24"/>
        </w:rPr>
        <w:t>указывается</w:t>
      </w:r>
      <w:proofErr w:type="gramEnd"/>
      <w:r w:rsidRPr="00401F61">
        <w:rPr>
          <w:rFonts w:ascii="Times New Roman" w:hAnsi="Times New Roman" w:cs="Times New Roman"/>
          <w:sz w:val="24"/>
          <w:szCs w:val="24"/>
        </w:rPr>
        <w:t xml:space="preserve">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В случае принятия Заказчиком решения не вносить уточнения в извещение о проведении конкурса и документацию о закупке </w:t>
      </w:r>
      <w:proofErr w:type="gramStart"/>
      <w:r w:rsidRPr="00401F61">
        <w:rPr>
          <w:rFonts w:ascii="Times New Roman" w:hAnsi="Times New Roman" w:cs="Times New Roman"/>
          <w:sz w:val="24"/>
          <w:szCs w:val="24"/>
        </w:rPr>
        <w:t>информация</w:t>
      </w:r>
      <w:proofErr w:type="gramEnd"/>
      <w:r w:rsidRPr="00401F61">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w:t>
      </w:r>
      <w:proofErr w:type="gramStart"/>
      <w:r w:rsidRPr="00401F61">
        <w:rPr>
          <w:rFonts w:ascii="Times New Roman" w:hAnsi="Times New Roman" w:cs="Times New Roman"/>
          <w:sz w:val="24"/>
          <w:szCs w:val="24"/>
        </w:rPr>
        <w:t>такими</w:t>
      </w:r>
      <w:proofErr w:type="gramEnd"/>
      <w:r w:rsidRPr="00401F61">
        <w:rPr>
          <w:rFonts w:ascii="Times New Roman" w:hAnsi="Times New Roman" w:cs="Times New Roman"/>
          <w:sz w:val="24"/>
          <w:szCs w:val="24"/>
        </w:rPr>
        <w:t xml:space="preserve">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9) если конку</w:t>
      </w:r>
      <w:proofErr w:type="gramStart"/>
      <w:r w:rsidRPr="00401F61">
        <w:rPr>
          <w:rFonts w:ascii="Times New Roman" w:hAnsi="Times New Roman" w:cs="Times New Roman"/>
          <w:sz w:val="24"/>
          <w:szCs w:val="24"/>
        </w:rPr>
        <w:t>рс вкл</w:t>
      </w:r>
      <w:proofErr w:type="gramEnd"/>
      <w:r w:rsidRPr="00401F61">
        <w:rPr>
          <w:rFonts w:ascii="Times New Roman" w:hAnsi="Times New Roman" w:cs="Times New Roman"/>
          <w:sz w:val="24"/>
          <w:szCs w:val="24"/>
        </w:rPr>
        <w:t>ючает этап, предусмотренный подпунктом 4 подпункта 34.8.2 настоящего пункта: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w:t>
      </w:r>
      <w:r w:rsidRPr="00401F61">
        <w:rPr>
          <w:rFonts w:ascii="Times New Roman" w:hAnsi="Times New Roman" w:cs="Times New Roman"/>
          <w:sz w:val="24"/>
          <w:szCs w:val="24"/>
        </w:rPr>
        <w:lastRenderedPageBreak/>
        <w:t>рассматривается при составлении итогового протокола.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roofErr w:type="gramEnd"/>
    </w:p>
    <w:p w:rsidR="00401F61" w:rsidRPr="00401F61" w:rsidRDefault="00401F61" w:rsidP="00401F61">
      <w:pPr>
        <w:pStyle w:val="ConsPlusNormal"/>
        <w:ind w:firstLine="567"/>
        <w:outlineLvl w:val="1"/>
        <w:rPr>
          <w:rFonts w:ascii="Times New Roman" w:hAnsi="Times New Roman" w:cs="Times New Roman"/>
          <w:b/>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34.9.Особенности проведения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
          <w:sz w:val="24"/>
          <w:szCs w:val="24"/>
        </w:rPr>
        <w:tab/>
      </w:r>
      <w:r w:rsidRPr="00401F61">
        <w:rPr>
          <w:rFonts w:ascii="Times New Roman" w:hAnsi="Times New Roman" w:cs="Times New Roman"/>
          <w:sz w:val="24"/>
          <w:szCs w:val="24"/>
        </w:rPr>
        <w:t>34.9.1. При проведен</w:t>
      </w:r>
      <w:proofErr w:type="gramStart"/>
      <w:r w:rsidRPr="00401F61">
        <w:rPr>
          <w:rFonts w:ascii="Times New Roman" w:hAnsi="Times New Roman" w:cs="Times New Roman"/>
          <w:sz w:val="24"/>
          <w:szCs w:val="24"/>
        </w:rPr>
        <w:t>ии ау</w:t>
      </w:r>
      <w:proofErr w:type="gramEnd"/>
      <w:r w:rsidRPr="00401F61">
        <w:rPr>
          <w:rFonts w:ascii="Times New Roman" w:hAnsi="Times New Roman" w:cs="Times New Roman"/>
          <w:sz w:val="24"/>
          <w:szCs w:val="24"/>
        </w:rPr>
        <w:t xml:space="preserve">кциона применяются положения настоящего Положения с учетом особенностей, определенных главой </w:t>
      </w:r>
      <w:r w:rsidRPr="00401F61">
        <w:rPr>
          <w:rFonts w:ascii="Times New Roman" w:hAnsi="Times New Roman" w:cs="Times New Roman"/>
          <w:sz w:val="24"/>
          <w:szCs w:val="24"/>
          <w:lang w:val="en-US"/>
        </w:rPr>
        <w:t>IV</w:t>
      </w:r>
      <w:r w:rsidRPr="00401F61">
        <w:rPr>
          <w:rFonts w:ascii="Times New Roman" w:hAnsi="Times New Roman" w:cs="Times New Roman"/>
          <w:sz w:val="24"/>
          <w:szCs w:val="24"/>
        </w:rPr>
        <w:t xml:space="preserve">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34.9.2. Аукцион включает в себя порядок подачи его участниками предложений о цене договора с учетом следующих требований: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«шаг аукциона» составляет от 0,5 процента до пяти процентов начальной (максимальной)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снижение текущего минимального предложения о цене договора осуществляется на величину в пределах «шага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34.9.3. </w:t>
      </w:r>
      <w:proofErr w:type="gramStart"/>
      <w:r w:rsidRPr="00401F61">
        <w:rPr>
          <w:rFonts w:ascii="Times New Roman" w:hAnsi="Times New Roman" w:cs="Times New Roman"/>
          <w:sz w:val="24"/>
          <w:szCs w:val="24"/>
        </w:rPr>
        <w:t xml:space="preserve">В течение одного часа после окончания подачи в соответствии с </w:t>
      </w:r>
      <w:proofErr w:type="spellStart"/>
      <w:r w:rsidRPr="00401F61">
        <w:rPr>
          <w:rFonts w:ascii="Times New Roman" w:hAnsi="Times New Roman" w:cs="Times New Roman"/>
          <w:sz w:val="24"/>
          <w:szCs w:val="24"/>
        </w:rPr>
        <w:t>подпуктом</w:t>
      </w:r>
      <w:proofErr w:type="spellEnd"/>
      <w:r w:rsidRPr="00401F61">
        <w:rPr>
          <w:rFonts w:ascii="Times New Roman" w:hAnsi="Times New Roman" w:cs="Times New Roman"/>
          <w:sz w:val="24"/>
          <w:szCs w:val="24"/>
        </w:rPr>
        <w:t xml:space="preserve"> 34.9.2 настоящего пункта предложений о цене договора оператор ЭП составляет и размещает на ЭП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roofErr w:type="gramEnd"/>
    </w:p>
    <w:p w:rsidR="00401F61" w:rsidRPr="00401F61" w:rsidRDefault="00401F61" w:rsidP="00401F61">
      <w:pPr>
        <w:pStyle w:val="ConsPlusNormal"/>
        <w:ind w:firstLine="567"/>
        <w:outlineLvl w:val="1"/>
        <w:rPr>
          <w:rFonts w:ascii="Times New Roman" w:hAnsi="Times New Roman" w:cs="Times New Roman"/>
          <w:b/>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 xml:space="preserve">34.10. Особенности проведения запроса предложений.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
          <w:sz w:val="24"/>
          <w:szCs w:val="24"/>
        </w:rPr>
        <w:tab/>
      </w:r>
      <w:r w:rsidRPr="00401F61">
        <w:rPr>
          <w:rFonts w:ascii="Times New Roman" w:hAnsi="Times New Roman" w:cs="Times New Roman"/>
          <w:sz w:val="24"/>
          <w:szCs w:val="24"/>
        </w:rPr>
        <w:t xml:space="preserve">34.10.1. Запрос предложений проводится в порядке, установленном настоящим Положением, с учетом особенностей, установленных для проведения конкурса главой </w:t>
      </w:r>
      <w:r w:rsidRPr="00401F61">
        <w:rPr>
          <w:rFonts w:ascii="Times New Roman" w:hAnsi="Times New Roman" w:cs="Times New Roman"/>
          <w:sz w:val="24"/>
          <w:szCs w:val="24"/>
          <w:lang w:val="en-US"/>
        </w:rPr>
        <w:t>IV</w:t>
      </w:r>
      <w:r w:rsidRPr="00401F61">
        <w:rPr>
          <w:rFonts w:ascii="Times New Roman" w:hAnsi="Times New Roman" w:cs="Times New Roman"/>
          <w:sz w:val="24"/>
          <w:szCs w:val="24"/>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401F61" w:rsidRPr="00401F61" w:rsidRDefault="00401F61" w:rsidP="00401F61">
      <w:pPr>
        <w:pStyle w:val="ConsPlusNormal"/>
        <w:ind w:firstLine="567"/>
        <w:outlineLvl w:val="1"/>
        <w:rPr>
          <w:rFonts w:ascii="Times New Roman" w:hAnsi="Times New Roman" w:cs="Times New Roman"/>
          <w:b/>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34.11.Особенности подачи заявки на участие в закупке, участниками которой могут быть только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
          <w:sz w:val="24"/>
          <w:szCs w:val="24"/>
        </w:rPr>
        <w:tab/>
      </w:r>
      <w:r w:rsidRPr="00401F61">
        <w:rPr>
          <w:rFonts w:ascii="Times New Roman" w:hAnsi="Times New Roman" w:cs="Times New Roman"/>
          <w:sz w:val="24"/>
          <w:szCs w:val="24"/>
        </w:rPr>
        <w:t>34.11.1.</w:t>
      </w:r>
      <w:r w:rsidRPr="00401F61">
        <w:rPr>
          <w:rFonts w:ascii="Times New Roman" w:hAnsi="Times New Roman" w:cs="Times New Roman"/>
          <w:b/>
          <w:sz w:val="24"/>
          <w:szCs w:val="24"/>
        </w:rPr>
        <w:t xml:space="preserve"> </w:t>
      </w:r>
      <w:r w:rsidRPr="00401F61">
        <w:rPr>
          <w:rFonts w:ascii="Times New Roman" w:hAnsi="Times New Roman" w:cs="Times New Roman"/>
          <w:sz w:val="24"/>
          <w:szCs w:val="24"/>
        </w:rPr>
        <w:t xml:space="preserve">Заявка на участие в конкурсе, запросе предложений состоит из двух частей и предложения участника закупки о цене договора (единицы товара, работы, услуги):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первая часть данной заявки должна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информацию и документы, предусмотренные подпунктом 10 пункта 22.6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вторая часть данной заявки должна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декларации, предусмотренные подпунктами 2 и 3 подпункта 34.5.1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При этом предусмотренные подпунктом 34.11.1 настоящего Положения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w:t>
      </w:r>
      <w:r w:rsidRPr="00401F61">
        <w:rPr>
          <w:rFonts w:ascii="Times New Roman" w:hAnsi="Times New Roman" w:cs="Times New Roman"/>
          <w:sz w:val="24"/>
          <w:szCs w:val="24"/>
        </w:rPr>
        <w:lastRenderedPageBreak/>
        <w:t>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34.11.2. Заявка на участие в аукционе состоит из двух частей:</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вторая часть данной заявки должна содержать:</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б) декларации, предусмотренные подпунктами 2 и 3 подпункта 34.5.1 настоящего Положения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При этом предусмотренные подпунктом 34.11.2 настоящего Положения информация и документы должны содержаться </w:t>
      </w:r>
      <w:proofErr w:type="gramStart"/>
      <w:r w:rsidRPr="00401F61">
        <w:rPr>
          <w:rFonts w:ascii="Times New Roman" w:hAnsi="Times New Roman" w:cs="Times New Roman"/>
          <w:sz w:val="24"/>
          <w:szCs w:val="24"/>
        </w:rPr>
        <w:t>в заявке на участие в аукционе в случае установления обязанности их представления в соответствии</w:t>
      </w:r>
      <w:proofErr w:type="gramEnd"/>
      <w:r w:rsidRPr="00401F61">
        <w:rPr>
          <w:rFonts w:ascii="Times New Roman" w:hAnsi="Times New Roman" w:cs="Times New Roman"/>
          <w:sz w:val="24"/>
          <w:szCs w:val="24"/>
        </w:rPr>
        <w:t xml:space="preserve"> с подпунктом 34.5.1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34.11.5.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401F61" w:rsidRPr="00401F61" w:rsidRDefault="00401F61" w:rsidP="00401F61">
      <w:pPr>
        <w:pStyle w:val="ConsPlusNormal"/>
        <w:ind w:firstLine="567"/>
        <w:outlineLvl w:val="1"/>
        <w:rPr>
          <w:rFonts w:ascii="Times New Roman" w:hAnsi="Times New Roman" w:cs="Times New Roman"/>
          <w:b/>
          <w:sz w:val="24"/>
          <w:szCs w:val="24"/>
        </w:rPr>
      </w:pPr>
      <w:r w:rsidRPr="00401F61">
        <w:rPr>
          <w:rFonts w:ascii="Times New Roman" w:hAnsi="Times New Roman" w:cs="Times New Roman"/>
          <w:sz w:val="24"/>
          <w:szCs w:val="24"/>
        </w:rPr>
        <w:tab/>
      </w:r>
      <w:r w:rsidRPr="00401F61">
        <w:rPr>
          <w:rFonts w:ascii="Times New Roman" w:hAnsi="Times New Roman" w:cs="Times New Roman"/>
          <w:b/>
          <w:sz w:val="24"/>
          <w:szCs w:val="24"/>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
          <w:sz w:val="24"/>
          <w:szCs w:val="24"/>
        </w:rPr>
        <w:tab/>
      </w:r>
      <w:r w:rsidRPr="00401F61">
        <w:rPr>
          <w:rFonts w:ascii="Times New Roman" w:hAnsi="Times New Roman" w:cs="Times New Roman"/>
          <w:sz w:val="24"/>
          <w:szCs w:val="24"/>
        </w:rPr>
        <w:t>34.12.1. Оператор ЭП в следующем порядке направляет Заказчику:</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7" w:name="Par4"/>
      <w:bookmarkEnd w:id="27"/>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Положения (при проведении аукциона), - 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Указанные сроки не могут быть ранее сроков: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б) проведения процедуры подачи участниками аукциона предложений о цене договора с учетом пункта 34.9 настоящего Положения (при проведен</w:t>
      </w:r>
      <w:proofErr w:type="gramStart"/>
      <w:r w:rsidRPr="00401F61">
        <w:rPr>
          <w:rFonts w:ascii="Times New Roman" w:hAnsi="Times New Roman" w:cs="Times New Roman"/>
          <w:sz w:val="24"/>
          <w:szCs w:val="24"/>
        </w:rPr>
        <w:t>ии ау</w:t>
      </w:r>
      <w:proofErr w:type="gramEnd"/>
      <w:r w:rsidRPr="00401F61">
        <w:rPr>
          <w:rFonts w:ascii="Times New Roman" w:hAnsi="Times New Roman" w:cs="Times New Roman"/>
          <w:sz w:val="24"/>
          <w:szCs w:val="24"/>
        </w:rPr>
        <w:t>кциона);</w:t>
      </w:r>
      <w:bookmarkStart w:id="28" w:name="Par10"/>
      <w:bookmarkEnd w:id="28"/>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протокол, предусмотренный подпунктом 9 подпункта 34.8.3 настоящего Положения (в случае, если конку</w:t>
      </w:r>
      <w:proofErr w:type="gramStart"/>
      <w:r w:rsidRPr="00401F61">
        <w:rPr>
          <w:rFonts w:ascii="Times New Roman" w:hAnsi="Times New Roman" w:cs="Times New Roman"/>
          <w:sz w:val="24"/>
          <w:szCs w:val="24"/>
        </w:rPr>
        <w:t>рс вкл</w:t>
      </w:r>
      <w:proofErr w:type="gramEnd"/>
      <w:r w:rsidRPr="00401F61">
        <w:rPr>
          <w:rFonts w:ascii="Times New Roman" w:hAnsi="Times New Roman" w:cs="Times New Roman"/>
          <w:sz w:val="24"/>
          <w:szCs w:val="24"/>
        </w:rPr>
        <w:t>ючает этап, предусмотренный подпунктом 4 пункта 34.8.2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34.12.2.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34.12.4. </w:t>
      </w:r>
      <w:proofErr w:type="gramStart"/>
      <w:r w:rsidRPr="00401F61">
        <w:rPr>
          <w:rFonts w:ascii="Times New Roman" w:hAnsi="Times New Roman" w:cs="Times New Roman"/>
          <w:sz w:val="24"/>
          <w:szCs w:val="24"/>
        </w:rPr>
        <w:t>В течение одного рабочего дня после направления оператором ЭП информации, указанной в под</w:t>
      </w:r>
      <w:hyperlink w:anchor="Par1" w:history="1">
        <w:r w:rsidRPr="00401F61">
          <w:rPr>
            <w:rFonts w:ascii="Times New Roman" w:hAnsi="Times New Roman" w:cs="Times New Roman"/>
            <w:sz w:val="24"/>
            <w:szCs w:val="24"/>
          </w:rPr>
          <w:t>пункте 1</w:t>
        </w:r>
      </w:hyperlink>
      <w:r w:rsidRPr="00401F61">
        <w:rPr>
          <w:rFonts w:ascii="Times New Roman" w:hAnsi="Times New Roman" w:cs="Times New Roman"/>
          <w:sz w:val="24"/>
          <w:szCs w:val="24"/>
        </w:rPr>
        <w:t xml:space="preserve"> подпункта 34.12.1 настоящего Положения (при проведении запроса </w:t>
      </w:r>
      <w:r w:rsidRPr="00401F61">
        <w:rPr>
          <w:rFonts w:ascii="Times New Roman" w:hAnsi="Times New Roman" w:cs="Times New Roman"/>
          <w:sz w:val="24"/>
          <w:szCs w:val="24"/>
        </w:rPr>
        <w:lastRenderedPageBreak/>
        <w:t xml:space="preserve">котировок), подпунктах </w:t>
      </w:r>
      <w:hyperlink w:anchor="Par4" w:history="1">
        <w:r w:rsidRPr="00401F61">
          <w:rPr>
            <w:rFonts w:ascii="Times New Roman" w:hAnsi="Times New Roman" w:cs="Times New Roman"/>
            <w:sz w:val="24"/>
            <w:szCs w:val="24"/>
          </w:rPr>
          <w:t>3</w:t>
        </w:r>
      </w:hyperlink>
      <w:r w:rsidRPr="00401F61">
        <w:rPr>
          <w:rFonts w:ascii="Times New Roman" w:hAnsi="Times New Roman" w:cs="Times New Roman"/>
          <w:sz w:val="24"/>
          <w:szCs w:val="24"/>
        </w:rPr>
        <w:t xml:space="preserve">, </w:t>
      </w:r>
      <w:hyperlink w:anchor="Par10" w:history="1">
        <w:r w:rsidRPr="00401F61">
          <w:rPr>
            <w:rFonts w:ascii="Times New Roman" w:hAnsi="Times New Roman" w:cs="Times New Roman"/>
            <w:sz w:val="24"/>
            <w:szCs w:val="24"/>
          </w:rPr>
          <w:t>4</w:t>
        </w:r>
      </w:hyperlink>
      <w:r w:rsidRPr="00401F61">
        <w:rPr>
          <w:rFonts w:ascii="Times New Roman" w:hAnsi="Times New Roman" w:cs="Times New Roman"/>
          <w:sz w:val="24"/>
          <w:szCs w:val="24"/>
        </w:rPr>
        <w:t xml:space="preserve">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w:t>
      </w:r>
      <w:proofErr w:type="gramEnd"/>
      <w:r w:rsidRPr="00401F61">
        <w:rPr>
          <w:rFonts w:ascii="Times New Roman" w:hAnsi="Times New Roman" w:cs="Times New Roman"/>
          <w:sz w:val="24"/>
          <w:szCs w:val="24"/>
        </w:rPr>
        <w:t xml:space="preserve">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34.12.5. Заказчик составляет итоговый протокол в соответствии с пунктом 18.2 настоящего Положения и размещает его на ЭП и в ЕИС.</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t>35. Особенности участия субъектов МСП в закупках в качестве субподрядчиков (соисполнителей)</w:t>
      </w:r>
    </w:p>
    <w:p w:rsidR="00401F61" w:rsidRPr="00401F61" w:rsidRDefault="00401F61" w:rsidP="00401F61">
      <w:pPr>
        <w:pStyle w:val="ConsPlusNormal"/>
        <w:ind w:firstLine="567"/>
        <w:outlineLvl w:val="1"/>
        <w:rPr>
          <w:rFonts w:ascii="Times New Roman" w:hAnsi="Times New Roman" w:cs="Times New Roman"/>
          <w:b/>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35.2. План привлечения субподрядчиков (соисполнителей) из числа субъектов МСП содержит следующие сведения: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место, условия и сроки (периоды) поставки товара, выполнения работы, оказания услуги субъектом МСП - субподрядчиком (соисполнителем);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цена договора, заключаемого с субъектом МСП - субподрядчиком (соисполнителем).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35.3. Привлечение к исполнению договора, заключенного по результатам закупки, осуществляемой в соответствии с настоящим разделом, субподрядчиков (соисполнителей) из числа субъектов МСП является обязательным условием указанного договора.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35.5. </w:t>
      </w:r>
      <w:proofErr w:type="gramStart"/>
      <w:r w:rsidRPr="00401F61">
        <w:rPr>
          <w:rFonts w:ascii="Times New Roman" w:hAnsi="Times New Roman" w:cs="Times New Roman"/>
          <w:sz w:val="24"/>
          <w:szCs w:val="24"/>
        </w:rPr>
        <w:t>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семи рабочих дней со дня подписания Заказчиком документа о</w:t>
      </w:r>
      <w:proofErr w:type="gramEnd"/>
      <w:r w:rsidRPr="00401F61">
        <w:rPr>
          <w:rFonts w:ascii="Times New Roman" w:hAnsi="Times New Roman" w:cs="Times New Roman"/>
          <w:sz w:val="24"/>
          <w:szCs w:val="24"/>
        </w:rPr>
        <w:t xml:space="preserve"> приемке поставленного товара (выполненной работы, оказанной услуги) по договору (отдельному этапу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35.6. </w:t>
      </w:r>
      <w:proofErr w:type="gramStart"/>
      <w:r w:rsidRPr="00401F61">
        <w:rPr>
          <w:rFonts w:ascii="Times New Roman" w:hAnsi="Times New Roman" w:cs="Times New Roman"/>
          <w:sz w:val="24"/>
          <w:szCs w:val="24"/>
        </w:rPr>
        <w:t>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случае</w:t>
      </w:r>
      <w:proofErr w:type="gramEnd"/>
      <w:r w:rsidRPr="00401F61">
        <w:rPr>
          <w:rFonts w:ascii="Times New Roman" w:hAnsi="Times New Roman" w:cs="Times New Roman"/>
          <w:sz w:val="24"/>
          <w:szCs w:val="24"/>
        </w:rPr>
        <w:t xml:space="preserve"> если договор субподряда был частично исполнен.</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t xml:space="preserve">Глава </w:t>
      </w:r>
      <w:r w:rsidRPr="00401F61">
        <w:rPr>
          <w:rFonts w:ascii="Times New Roman" w:hAnsi="Times New Roman" w:cs="Times New Roman"/>
          <w:b/>
          <w:sz w:val="24"/>
          <w:szCs w:val="24"/>
          <w:lang w:val="en-US"/>
        </w:rPr>
        <w:t>V</w:t>
      </w:r>
      <w:r w:rsidRPr="00401F61">
        <w:rPr>
          <w:rFonts w:ascii="Times New Roman" w:hAnsi="Times New Roman" w:cs="Times New Roman"/>
          <w:b/>
          <w:sz w:val="24"/>
          <w:szCs w:val="24"/>
        </w:rPr>
        <w:t>. Заключение и исполнения договоров</w:t>
      </w:r>
    </w:p>
    <w:p w:rsidR="00401F61" w:rsidRPr="00401F61" w:rsidRDefault="00401F61" w:rsidP="00401F61">
      <w:pPr>
        <w:pStyle w:val="ConsPlusNormal"/>
        <w:ind w:firstLine="567"/>
        <w:outlineLvl w:val="1"/>
        <w:rPr>
          <w:rFonts w:ascii="Times New Roman" w:hAnsi="Times New Roman" w:cs="Times New Roman"/>
          <w:b/>
          <w:sz w:val="24"/>
          <w:szCs w:val="24"/>
        </w:rPr>
      </w:pP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36. Порядок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36.2. Договор по результатам конкурентной закупки заключается с использованием программно-аппаратных средств ЭП, в соответствии с регламентом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36.3.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36.5. Договор заключается по цене, предложенной участником закупки, с которым заключается договор.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36.6. Заказчик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36.7.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36.8. Протокол разногласий направляется Заказчику с использованием программно-аппаратных средств ЭП.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36.9.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36.10. Договор заключается не ранее чем через 10 (десять) дней и не позднее чем через 20 (двадцать) дней </w:t>
      </w:r>
      <w:proofErr w:type="gramStart"/>
      <w:r w:rsidRPr="00401F61">
        <w:rPr>
          <w:rFonts w:ascii="Times New Roman" w:hAnsi="Times New Roman" w:cs="Times New Roman"/>
          <w:sz w:val="24"/>
          <w:szCs w:val="24"/>
        </w:rPr>
        <w:t>с даты размещения</w:t>
      </w:r>
      <w:proofErr w:type="gramEnd"/>
      <w:r w:rsidRPr="00401F61">
        <w:rPr>
          <w:rFonts w:ascii="Times New Roman" w:hAnsi="Times New Roman" w:cs="Times New Roman"/>
          <w:sz w:val="24"/>
          <w:szCs w:val="24"/>
        </w:rPr>
        <w:t xml:space="preserve"> в ЕИС итогового протокола конкурса или аукциона, запроса котировок и запроса предложений. </w:t>
      </w:r>
      <w:proofErr w:type="gramStart"/>
      <w:r w:rsidRPr="00401F61">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sidRPr="00401F61">
        <w:rPr>
          <w:rFonts w:ascii="Times New Roman" w:hAnsi="Times New Roman" w:cs="Times New Roman"/>
          <w:sz w:val="24"/>
          <w:szCs w:val="24"/>
        </w:rPr>
        <w:t xml:space="preserve"> ЭП.</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36.11.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36.12.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36.13.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36.14.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участник закупки признан отказавшимся от заключения договора, </w:t>
      </w:r>
      <w:r w:rsidRPr="00401F61">
        <w:rPr>
          <w:rFonts w:ascii="Times New Roman" w:hAnsi="Times New Roman" w:cs="Times New Roman"/>
          <w:sz w:val="24"/>
          <w:szCs w:val="24"/>
        </w:rPr>
        <w:lastRenderedPageBreak/>
        <w:t>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37. Особенности исполнения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37.1. </w:t>
      </w:r>
      <w:proofErr w:type="gramStart"/>
      <w:r w:rsidRPr="00401F61">
        <w:rPr>
          <w:rFonts w:ascii="Times New Roman" w:hAnsi="Times New Roman" w:cs="Times New Roman"/>
          <w:sz w:val="24"/>
          <w:szCs w:val="24"/>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37.2.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Pr="00401F61">
        <w:rPr>
          <w:rFonts w:ascii="Times New Roman" w:hAnsi="Times New Roman" w:cs="Times New Roman"/>
          <w:sz w:val="24"/>
          <w:szCs w:val="24"/>
        </w:rPr>
        <w:t>и</w:t>
      </w:r>
      <w:proofErr w:type="gramEnd"/>
      <w:r w:rsidRPr="00401F61">
        <w:rPr>
          <w:rFonts w:ascii="Times New Roman" w:hAnsi="Times New Roman" w:cs="Times New Roman"/>
          <w:sz w:val="24"/>
          <w:szCs w:val="24"/>
        </w:rPr>
        <w:t xml:space="preserve"> могут содержаться предложения об устранении такого отклонения.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37.3. По решению Заказчика для приемки результатов исполнения договора (его отдельных этапов) может создаваться приемочная комиссия.</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37.4.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37.5.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37.6. </w:t>
      </w:r>
      <w:proofErr w:type="gramStart"/>
      <w:r w:rsidRPr="00401F61">
        <w:rPr>
          <w:rFonts w:ascii="Times New Roman" w:hAnsi="Times New Roman" w:cs="Times New Roman"/>
          <w:sz w:val="24"/>
          <w:szCs w:val="24"/>
        </w:rPr>
        <w:t>При осуществлении закупки в соответствии с подпунктом 1 пункта 33.2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37.7. </w:t>
      </w:r>
      <w:proofErr w:type="gramStart"/>
      <w:r w:rsidRPr="00401F61">
        <w:rPr>
          <w:rFonts w:ascii="Times New Roman" w:hAnsi="Times New Roman" w:cs="Times New Roman"/>
          <w:sz w:val="24"/>
          <w:szCs w:val="24"/>
        </w:rPr>
        <w:t>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37.8.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401F61">
        <w:rPr>
          <w:rFonts w:ascii="Times New Roman" w:hAnsi="Times New Roman" w:cs="Times New Roman"/>
          <w:sz w:val="24"/>
          <w:szCs w:val="24"/>
        </w:rPr>
        <w:t>с даты приемки</w:t>
      </w:r>
      <w:proofErr w:type="gramEnd"/>
      <w:r w:rsidRPr="00401F61">
        <w:rPr>
          <w:rFonts w:ascii="Times New Roman" w:hAnsi="Times New Roman" w:cs="Times New Roman"/>
          <w:sz w:val="24"/>
          <w:szCs w:val="24"/>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lastRenderedPageBreak/>
        <w:t>38. Изменение договора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38.1.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В случае, предусмотренном пунктом 9.6 настоящего Положения, может быть снижено максимальное значение цены контракта без изменения предусмотренных контрактом качества поставляемого товара, выполняемой работы, оказываемой услуги и иных условий контракта.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38.3. </w:t>
      </w:r>
      <w:proofErr w:type="gramStart"/>
      <w:r w:rsidRPr="00401F61">
        <w:rPr>
          <w:rFonts w:ascii="Times New Roman" w:hAnsi="Times New Roman" w:cs="Times New Roman"/>
          <w:sz w:val="24"/>
          <w:szCs w:val="24"/>
        </w:rPr>
        <w:t>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401F61">
        <w:rPr>
          <w:rFonts w:ascii="Times New Roman" w:hAnsi="Times New Roman" w:cs="Times New Roman"/>
          <w:sz w:val="24"/>
          <w:szCs w:val="24"/>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38.4. </w:t>
      </w:r>
      <w:proofErr w:type="gramStart"/>
      <w:r w:rsidRPr="00401F61">
        <w:rPr>
          <w:rFonts w:ascii="Times New Roman" w:hAnsi="Times New Roman" w:cs="Times New Roman"/>
          <w:sz w:val="24"/>
          <w:szCs w:val="24"/>
        </w:rPr>
        <w:t>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связанных</w:t>
      </w:r>
      <w:proofErr w:type="gramEnd"/>
      <w:r w:rsidRPr="00401F61">
        <w:rPr>
          <w:rFonts w:ascii="Times New Roman" w:hAnsi="Times New Roman" w:cs="Times New Roman"/>
          <w:sz w:val="24"/>
          <w:szCs w:val="24"/>
        </w:rPr>
        <w:t xml:space="preserve">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38.5.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38.6.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38.7. По соглашению сторон допускается изменение существенных условий договора, если при исполнении такого договора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раздела 21 настоящего Положения по согласованию с органом исполнительной власти, в ведомственном подчинении которого находится Заказчик.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xml:space="preserve">Основанием для принятия решения об изменении существенных условий договора является 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  </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401F61" w:rsidRPr="00401F61" w:rsidRDefault="00401F61" w:rsidP="00401F61">
      <w:pPr>
        <w:autoSpaceDE w:val="0"/>
        <w:autoSpaceDN w:val="0"/>
        <w:adjustRightInd w:val="0"/>
        <w:spacing w:line="240" w:lineRule="auto"/>
        <w:ind w:firstLine="567"/>
        <w:rPr>
          <w:rFonts w:ascii="Times New Roman" w:hAnsi="Times New Roman"/>
          <w:sz w:val="24"/>
          <w:szCs w:val="24"/>
        </w:rPr>
      </w:pPr>
      <w:r w:rsidRPr="00401F61">
        <w:rPr>
          <w:rFonts w:ascii="Times New Roman" w:hAnsi="Times New Roman"/>
          <w:sz w:val="24"/>
          <w:szCs w:val="24"/>
        </w:rPr>
        <w:tab/>
        <w:t xml:space="preserve">38.8. </w:t>
      </w:r>
      <w:r w:rsidRPr="00401F61">
        <w:rPr>
          <w:rFonts w:ascii="Times New Roman" w:hAnsi="Times New Roman"/>
          <w:bCs/>
          <w:sz w:val="24"/>
          <w:szCs w:val="24"/>
        </w:rPr>
        <w:t xml:space="preserve">При исполнении договора допускается замена страны происхождения товара. </w:t>
      </w:r>
      <w:proofErr w:type="gramStart"/>
      <w:r w:rsidRPr="00401F61">
        <w:rPr>
          <w:rFonts w:ascii="Times New Roman" w:hAnsi="Times New Roman"/>
          <w:bCs/>
          <w:sz w:val="24"/>
          <w:szCs w:val="24"/>
        </w:rPr>
        <w:t xml:space="preserve">При этом если договор заключен с участником закупки, которому был предоставлен приоритет в соответствии с положениями, установленными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401F61">
        <w:rPr>
          <w:rFonts w:ascii="Times New Roman" w:hAnsi="Times New Roman"/>
          <w:sz w:val="24"/>
          <w:szCs w:val="24"/>
        </w:rPr>
        <w:t>замена страны происхождения товара допускается, если в результате такой замены поставляются</w:t>
      </w:r>
      <w:proofErr w:type="gramEnd"/>
      <w:r w:rsidRPr="00401F61">
        <w:rPr>
          <w:rFonts w:ascii="Times New Roman" w:hAnsi="Times New Roman"/>
          <w:sz w:val="24"/>
          <w:szCs w:val="24"/>
        </w:rPr>
        <w:t xml:space="preserve"> российские товары, при этом качество, </w:t>
      </w:r>
      <w:r w:rsidRPr="00401F61">
        <w:rPr>
          <w:rFonts w:ascii="Times New Roman" w:hAnsi="Times New Roman"/>
          <w:sz w:val="24"/>
          <w:szCs w:val="24"/>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bCs/>
          <w:sz w:val="24"/>
          <w:szCs w:val="24"/>
        </w:rPr>
        <w:t xml:space="preserve">  </w:t>
      </w: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39. Расторжение договора</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39.2. Расторжение договора влечет за собой прекращение обязатель</w:t>
      </w:r>
      <w:proofErr w:type="gramStart"/>
      <w:r w:rsidRPr="00401F61">
        <w:rPr>
          <w:rFonts w:ascii="Times New Roman" w:hAnsi="Times New Roman" w:cs="Times New Roman"/>
          <w:sz w:val="24"/>
          <w:szCs w:val="24"/>
        </w:rPr>
        <w:t>ств ст</w:t>
      </w:r>
      <w:proofErr w:type="gramEnd"/>
      <w:r w:rsidRPr="00401F61">
        <w:rPr>
          <w:rFonts w:ascii="Times New Roman" w:hAnsi="Times New Roman" w:cs="Times New Roman"/>
          <w:sz w:val="24"/>
          <w:szCs w:val="24"/>
        </w:rPr>
        <w:t>орон договора по нему, но не освобождает от ответственности за неисполнение обязательств, которые имели место до расторжения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39.3.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jc w:val="center"/>
        <w:outlineLvl w:val="1"/>
        <w:rPr>
          <w:rFonts w:ascii="Times New Roman" w:hAnsi="Times New Roman" w:cs="Times New Roman"/>
          <w:b/>
          <w:sz w:val="24"/>
          <w:szCs w:val="24"/>
        </w:rPr>
      </w:pPr>
      <w:r w:rsidRPr="00401F61">
        <w:rPr>
          <w:rFonts w:ascii="Times New Roman" w:hAnsi="Times New Roman" w:cs="Times New Roman"/>
          <w:b/>
          <w:sz w:val="24"/>
          <w:szCs w:val="24"/>
        </w:rPr>
        <w:t>40. Отсутствие конфликта интересов при осуществлении закупочной деятельности</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40.1.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40.2.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40.3.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координация ЭП, специализированной организацией, Заказчиком, членами закупочных комиссий, экспертами деятельности участников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40.4. 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 частности: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 в случае</w:t>
      </w:r>
      <w:proofErr w:type="gramStart"/>
      <w:r w:rsidRPr="00401F61">
        <w:rPr>
          <w:rFonts w:ascii="Times New Roman" w:hAnsi="Times New Roman" w:cs="Times New Roman"/>
          <w:sz w:val="24"/>
          <w:szCs w:val="24"/>
        </w:rPr>
        <w:t>,</w:t>
      </w:r>
      <w:proofErr w:type="gramEnd"/>
      <w:r w:rsidRPr="00401F61">
        <w:rPr>
          <w:rFonts w:ascii="Times New Roman" w:hAnsi="Times New Roman" w:cs="Times New Roman"/>
          <w:sz w:val="24"/>
          <w:szCs w:val="24"/>
        </w:rPr>
        <w:t xml:space="preserve">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roofErr w:type="gramStart"/>
      <w:r w:rsidRPr="00401F61">
        <w:rPr>
          <w:rFonts w:ascii="Times New Roman" w:hAnsi="Times New Roman" w:cs="Times New Roman"/>
          <w:sz w:val="24"/>
          <w:szCs w:val="24"/>
        </w:rPr>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w:t>
      </w:r>
      <w:proofErr w:type="gramEnd"/>
      <w:r w:rsidRPr="00401F61">
        <w:rPr>
          <w:rFonts w:ascii="Times New Roman" w:hAnsi="Times New Roman" w:cs="Times New Roman"/>
          <w:sz w:val="24"/>
          <w:szCs w:val="24"/>
        </w:rPr>
        <w:t xml:space="preserve"> </w:t>
      </w:r>
      <w:proofErr w:type="gramStart"/>
      <w:r w:rsidRPr="00401F61">
        <w:rPr>
          <w:rFonts w:ascii="Times New Roman" w:hAnsi="Times New Roman" w:cs="Times New Roman"/>
          <w:sz w:val="24"/>
          <w:szCs w:val="24"/>
        </w:rPr>
        <w:t xml:space="preserve">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1F61">
        <w:rPr>
          <w:rFonts w:ascii="Times New Roman" w:hAnsi="Times New Roman" w:cs="Times New Roman"/>
          <w:sz w:val="24"/>
          <w:szCs w:val="24"/>
        </w:rPr>
        <w:t>неполнородными</w:t>
      </w:r>
      <w:proofErr w:type="spellEnd"/>
      <w:r w:rsidRPr="00401F61">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w:t>
      </w:r>
      <w:proofErr w:type="gramEnd"/>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40.5. Сотрудники Заказчика обязаны заявить соответствующим должностным лицам Заказчика о наличии в его деятельности конфликта интересов.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r>
    </w:p>
    <w:p w:rsidR="00401F61" w:rsidRPr="00401F61" w:rsidRDefault="00401F61" w:rsidP="00401F61">
      <w:pPr>
        <w:pStyle w:val="ConsPlusNormal"/>
        <w:ind w:firstLine="567"/>
        <w:jc w:val="center"/>
        <w:outlineLvl w:val="1"/>
        <w:rPr>
          <w:rFonts w:ascii="Times New Roman" w:hAnsi="Times New Roman" w:cs="Times New Roman"/>
          <w:sz w:val="24"/>
          <w:szCs w:val="24"/>
        </w:rPr>
      </w:pPr>
      <w:r w:rsidRPr="00401F61">
        <w:rPr>
          <w:rFonts w:ascii="Times New Roman" w:hAnsi="Times New Roman" w:cs="Times New Roman"/>
          <w:b/>
          <w:sz w:val="24"/>
          <w:szCs w:val="24"/>
        </w:rPr>
        <w:t>41. Консолидированные (совместные) закупки</w:t>
      </w:r>
    </w:p>
    <w:p w:rsidR="00401F61" w:rsidRPr="00401F61" w:rsidRDefault="00401F61" w:rsidP="00401F61">
      <w:pPr>
        <w:pStyle w:val="ConsPlusNormal"/>
        <w:ind w:firstLine="567"/>
        <w:outlineLvl w:val="1"/>
        <w:rPr>
          <w:rFonts w:ascii="Times New Roman" w:hAnsi="Times New Roman" w:cs="Times New Roman"/>
          <w:sz w:val="24"/>
          <w:szCs w:val="24"/>
        </w:rPr>
      </w:pP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41.4. Соглашение о проведении консолидированной (совместной) закупки должно содержать ряд сведений о проводимой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2) начальные (максимальные) цены договоров каждого Заказчика либо цены единицы товара, работы, услуги и максимальные значения цены договоров каждого заказчика;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3) информацию об организаторе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 порядок и сроки подготовки извещения об осуществлении закупки, документации о закупке, проекта договора;</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5) примерные сроки проведения закупки;</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6) иную информацию о проводимой закупке.</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41.5. При этом проведение такой закупки должно осуществляться по единым правилам, которые установлены положениями о закупке Заказчиков.</w:t>
      </w:r>
    </w:p>
    <w:p w:rsidR="00401F61" w:rsidRPr="00401F61"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401F61" w:rsidRPr="00BF0258" w:rsidRDefault="00401F61" w:rsidP="00401F61">
      <w:pPr>
        <w:pStyle w:val="ConsPlusNormal"/>
        <w:ind w:firstLine="567"/>
        <w:outlineLvl w:val="1"/>
        <w:rPr>
          <w:rFonts w:ascii="Times New Roman" w:hAnsi="Times New Roman" w:cs="Times New Roman"/>
          <w:sz w:val="24"/>
          <w:szCs w:val="24"/>
        </w:rPr>
      </w:pPr>
      <w:r w:rsidRPr="00401F61">
        <w:rPr>
          <w:rFonts w:ascii="Times New Roman" w:hAnsi="Times New Roman" w:cs="Times New Roman"/>
          <w:sz w:val="24"/>
          <w:szCs w:val="24"/>
        </w:rPr>
        <w:tab/>
        <w:t>41.7.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p w:rsidR="00BA611F" w:rsidRPr="00401F61" w:rsidRDefault="00CC73FE" w:rsidP="00401F61">
      <w:pPr>
        <w:ind w:firstLine="567"/>
        <w:rPr>
          <w:rFonts w:ascii="Times New Roman" w:hAnsi="Times New Roman"/>
          <w:sz w:val="24"/>
        </w:rPr>
      </w:pPr>
    </w:p>
    <w:sectPr w:rsidR="00BA611F" w:rsidRPr="00401F61" w:rsidSect="00BF0258">
      <w:pgSz w:w="11906" w:h="16838" w:code="9"/>
      <w:pgMar w:top="851" w:right="424" w:bottom="709" w:left="851"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3FE" w:rsidRDefault="00CC73FE" w:rsidP="00401F61">
      <w:pPr>
        <w:spacing w:line="240" w:lineRule="auto"/>
      </w:pPr>
      <w:r>
        <w:separator/>
      </w:r>
    </w:p>
  </w:endnote>
  <w:endnote w:type="continuationSeparator" w:id="0">
    <w:p w:rsidR="00CC73FE" w:rsidRDefault="00CC73FE" w:rsidP="00401F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3FE" w:rsidRDefault="00CC73FE" w:rsidP="00401F61">
      <w:pPr>
        <w:spacing w:line="240" w:lineRule="auto"/>
      </w:pPr>
      <w:r>
        <w:separator/>
      </w:r>
    </w:p>
  </w:footnote>
  <w:footnote w:type="continuationSeparator" w:id="0">
    <w:p w:rsidR="00CC73FE" w:rsidRDefault="00CC73FE" w:rsidP="00401F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58" w:rsidRDefault="003514CC" w:rsidP="0072439A">
    <w:pPr>
      <w:pStyle w:val="a4"/>
      <w:framePr w:wrap="around" w:vAnchor="text" w:hAnchor="margin" w:xAlign="center" w:y="1"/>
      <w:rPr>
        <w:rStyle w:val="aa"/>
      </w:rPr>
    </w:pPr>
    <w:r>
      <w:rPr>
        <w:rStyle w:val="aa"/>
      </w:rPr>
      <w:fldChar w:fldCharType="begin"/>
    </w:r>
    <w:r w:rsidR="00C024A2">
      <w:rPr>
        <w:rStyle w:val="aa"/>
      </w:rPr>
      <w:instrText xml:space="preserve">PAGE  </w:instrText>
    </w:r>
    <w:r>
      <w:rPr>
        <w:rStyle w:val="aa"/>
      </w:rPr>
      <w:fldChar w:fldCharType="end"/>
    </w:r>
  </w:p>
  <w:p w:rsidR="00BF0258" w:rsidRDefault="00CC73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58" w:rsidRDefault="003514CC" w:rsidP="0072439A">
    <w:pPr>
      <w:pStyle w:val="a4"/>
      <w:framePr w:wrap="around" w:vAnchor="text" w:hAnchor="margin" w:xAlign="center" w:y="1"/>
      <w:rPr>
        <w:rStyle w:val="aa"/>
      </w:rPr>
    </w:pPr>
    <w:r>
      <w:rPr>
        <w:rStyle w:val="aa"/>
      </w:rPr>
      <w:fldChar w:fldCharType="begin"/>
    </w:r>
    <w:r w:rsidR="00C024A2">
      <w:rPr>
        <w:rStyle w:val="aa"/>
      </w:rPr>
      <w:instrText xml:space="preserve">PAGE  </w:instrText>
    </w:r>
    <w:r>
      <w:rPr>
        <w:rStyle w:val="aa"/>
      </w:rPr>
      <w:fldChar w:fldCharType="separate"/>
    </w:r>
    <w:r w:rsidR="00816980">
      <w:rPr>
        <w:rStyle w:val="aa"/>
        <w:noProof/>
      </w:rPr>
      <w:t>45</w:t>
    </w:r>
    <w:r>
      <w:rPr>
        <w:rStyle w:val="aa"/>
      </w:rPr>
      <w:fldChar w:fldCharType="end"/>
    </w:r>
  </w:p>
  <w:p w:rsidR="00BF0258" w:rsidRPr="001E3944" w:rsidRDefault="00CC73FE">
    <w:pPr>
      <w:pStyle w:val="a4"/>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376CA7"/>
    <w:multiLevelType w:val="hybridMultilevel"/>
    <w:tmpl w:val="19D2F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9D4B0D"/>
    <w:multiLevelType w:val="multilevel"/>
    <w:tmpl w:val="BFEA229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b w:val="0"/>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852081"/>
    <w:multiLevelType w:val="hybridMultilevel"/>
    <w:tmpl w:val="DD8AB344"/>
    <w:lvl w:ilvl="0" w:tplc="0419000F">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CF5049"/>
    <w:multiLevelType w:val="hybridMultilevel"/>
    <w:tmpl w:val="B0206CFA"/>
    <w:lvl w:ilvl="0" w:tplc="C004F222">
      <w:start w:val="15"/>
      <w:numFmt w:val="decimal"/>
      <w:lvlText w:val="%1."/>
      <w:lvlJc w:val="left"/>
      <w:pPr>
        <w:ind w:left="1637" w:hanging="360"/>
      </w:pPr>
      <w:rPr>
        <w:rFonts w:cs="Arial"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2206"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4670FAD"/>
    <w:multiLevelType w:val="multilevel"/>
    <w:tmpl w:val="1FB49B7E"/>
    <w:lvl w:ilvl="0">
      <w:start w:val="1"/>
      <w:numFmt w:val="decimal"/>
      <w:lvlText w:val="%1."/>
      <w:lvlJc w:val="left"/>
      <w:pPr>
        <w:ind w:left="360" w:hanging="360"/>
      </w:pPr>
    </w:lvl>
    <w:lvl w:ilvl="1">
      <w:start w:val="1"/>
      <w:numFmt w:val="decimal"/>
      <w:lvlText w:val="%1.%2."/>
      <w:lvlJc w:val="left"/>
      <w:pPr>
        <w:ind w:left="4260"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694E82"/>
    <w:multiLevelType w:val="multilevel"/>
    <w:tmpl w:val="B0206CFA"/>
    <w:lvl w:ilvl="0">
      <w:start w:val="15"/>
      <w:numFmt w:val="decimal"/>
      <w:lvlText w:val="%1."/>
      <w:lvlJc w:val="left"/>
      <w:pPr>
        <w:ind w:left="1215" w:hanging="360"/>
      </w:pPr>
      <w:rPr>
        <w:rFonts w:cs="Arial"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8">
    <w:nsid w:val="42FF7152"/>
    <w:multiLevelType w:val="hybridMultilevel"/>
    <w:tmpl w:val="754A1220"/>
    <w:lvl w:ilvl="0" w:tplc="21F62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0">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FB05073"/>
    <w:multiLevelType w:val="multilevel"/>
    <w:tmpl w:val="A75A9E7A"/>
    <w:lvl w:ilvl="0">
      <w:start w:val="11"/>
      <w:numFmt w:val="decimal"/>
      <w:lvlText w:val="%1."/>
      <w:lvlJc w:val="left"/>
      <w:pPr>
        <w:ind w:left="720" w:hanging="360"/>
      </w:pPr>
      <w:rPr>
        <w:rFonts w:eastAsia="Times New Roman" w:hint="default"/>
      </w:rPr>
    </w:lvl>
    <w:lvl w:ilvl="1">
      <w:start w:val="1"/>
      <w:numFmt w:val="decimal"/>
      <w:isLgl/>
      <w:lvlText w:val="%1.%2."/>
      <w:lvlJc w:val="left"/>
      <w:pPr>
        <w:ind w:left="1575" w:hanging="720"/>
      </w:pPr>
      <w:rPr>
        <w:rFonts w:cs="Arial" w:hint="default"/>
      </w:rPr>
    </w:lvl>
    <w:lvl w:ilvl="2">
      <w:start w:val="1"/>
      <w:numFmt w:val="decimal"/>
      <w:isLgl/>
      <w:lvlText w:val="%1.%2.%3."/>
      <w:lvlJc w:val="left"/>
      <w:pPr>
        <w:ind w:left="2070" w:hanging="720"/>
      </w:pPr>
      <w:rPr>
        <w:rFonts w:cs="Arial" w:hint="default"/>
      </w:rPr>
    </w:lvl>
    <w:lvl w:ilvl="3">
      <w:start w:val="1"/>
      <w:numFmt w:val="decimal"/>
      <w:isLgl/>
      <w:lvlText w:val="%1.%2.%3.%4."/>
      <w:lvlJc w:val="left"/>
      <w:pPr>
        <w:ind w:left="2925" w:hanging="1080"/>
      </w:pPr>
      <w:rPr>
        <w:rFonts w:cs="Arial" w:hint="default"/>
      </w:rPr>
    </w:lvl>
    <w:lvl w:ilvl="4">
      <w:start w:val="1"/>
      <w:numFmt w:val="decimal"/>
      <w:isLgl/>
      <w:lvlText w:val="%1.%2.%3.%4.%5."/>
      <w:lvlJc w:val="left"/>
      <w:pPr>
        <w:ind w:left="3420" w:hanging="1080"/>
      </w:pPr>
      <w:rPr>
        <w:rFonts w:cs="Arial" w:hint="default"/>
      </w:rPr>
    </w:lvl>
    <w:lvl w:ilvl="5">
      <w:start w:val="1"/>
      <w:numFmt w:val="decimal"/>
      <w:isLgl/>
      <w:lvlText w:val="%1.%2.%3.%4.%5.%6."/>
      <w:lvlJc w:val="left"/>
      <w:pPr>
        <w:ind w:left="4275" w:hanging="1440"/>
      </w:pPr>
      <w:rPr>
        <w:rFonts w:cs="Arial" w:hint="default"/>
      </w:rPr>
    </w:lvl>
    <w:lvl w:ilvl="6">
      <w:start w:val="1"/>
      <w:numFmt w:val="decimal"/>
      <w:isLgl/>
      <w:lvlText w:val="%1.%2.%3.%4.%5.%6.%7."/>
      <w:lvlJc w:val="left"/>
      <w:pPr>
        <w:ind w:left="4770" w:hanging="1440"/>
      </w:pPr>
      <w:rPr>
        <w:rFonts w:cs="Arial" w:hint="default"/>
      </w:rPr>
    </w:lvl>
    <w:lvl w:ilvl="7">
      <w:start w:val="1"/>
      <w:numFmt w:val="decimal"/>
      <w:isLgl/>
      <w:lvlText w:val="%1.%2.%3.%4.%5.%6.%7.%8."/>
      <w:lvlJc w:val="left"/>
      <w:pPr>
        <w:ind w:left="5625" w:hanging="1800"/>
      </w:pPr>
      <w:rPr>
        <w:rFonts w:cs="Arial" w:hint="default"/>
      </w:rPr>
    </w:lvl>
    <w:lvl w:ilvl="8">
      <w:start w:val="1"/>
      <w:numFmt w:val="decimal"/>
      <w:isLgl/>
      <w:lvlText w:val="%1.%2.%3.%4.%5.%6.%7.%8.%9."/>
      <w:lvlJc w:val="left"/>
      <w:pPr>
        <w:ind w:left="6120" w:hanging="1800"/>
      </w:pPr>
      <w:rPr>
        <w:rFonts w:cs="Arial" w:hint="default"/>
      </w:rPr>
    </w:lvl>
  </w:abstractNum>
  <w:abstractNum w:abstractNumId="22">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A85E5E"/>
    <w:multiLevelType w:val="multilevel"/>
    <w:tmpl w:val="1F06AE7E"/>
    <w:lvl w:ilvl="0">
      <w:start w:val="1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B51"/>
    <w:multiLevelType w:val="multilevel"/>
    <w:tmpl w:val="A3E8737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BF3587"/>
    <w:multiLevelType w:val="hybridMultilevel"/>
    <w:tmpl w:val="45786FE0"/>
    <w:lvl w:ilvl="0" w:tplc="DC3A4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1"/>
  </w:num>
  <w:num w:numId="2">
    <w:abstractNumId w:val="19"/>
  </w:num>
  <w:num w:numId="3">
    <w:abstractNumId w:val="34"/>
  </w:num>
  <w:num w:numId="4">
    <w:abstractNumId w:val="15"/>
  </w:num>
  <w:num w:numId="5">
    <w:abstractNumId w:val="27"/>
  </w:num>
  <w:num w:numId="6">
    <w:abstractNumId w:val="0"/>
  </w:num>
  <w:num w:numId="7">
    <w:abstractNumId w:val="29"/>
  </w:num>
  <w:num w:numId="8">
    <w:abstractNumId w:val="10"/>
  </w:num>
  <w:num w:numId="9">
    <w:abstractNumId w:val="24"/>
  </w:num>
  <w:num w:numId="10">
    <w:abstractNumId w:val="28"/>
  </w:num>
  <w:num w:numId="11">
    <w:abstractNumId w:val="22"/>
  </w:num>
  <w:num w:numId="12">
    <w:abstractNumId w:val="9"/>
  </w:num>
  <w:num w:numId="13">
    <w:abstractNumId w:val="4"/>
  </w:num>
  <w:num w:numId="14">
    <w:abstractNumId w:val="16"/>
  </w:num>
  <w:num w:numId="15">
    <w:abstractNumId w:val="12"/>
  </w:num>
  <w:num w:numId="16">
    <w:abstractNumId w:val="32"/>
  </w:num>
  <w:num w:numId="17">
    <w:abstractNumId w:val="6"/>
  </w:num>
  <w:num w:numId="18">
    <w:abstractNumId w:val="33"/>
  </w:num>
  <w:num w:numId="19">
    <w:abstractNumId w:val="26"/>
  </w:num>
  <w:num w:numId="20">
    <w:abstractNumId w:val="14"/>
  </w:num>
  <w:num w:numId="21">
    <w:abstractNumId w:val="8"/>
  </w:num>
  <w:num w:numId="22">
    <w:abstractNumId w:val="3"/>
  </w:num>
  <w:num w:numId="23">
    <w:abstractNumId w:val="1"/>
  </w:num>
  <w:num w:numId="24">
    <w:abstractNumId w:val="5"/>
  </w:num>
  <w:num w:numId="25">
    <w:abstractNumId w:val="20"/>
  </w:num>
  <w:num w:numId="26">
    <w:abstractNumId w:val="2"/>
  </w:num>
  <w:num w:numId="27">
    <w:abstractNumId w:val="30"/>
  </w:num>
  <w:num w:numId="28">
    <w:abstractNumId w:val="25"/>
  </w:num>
  <w:num w:numId="29">
    <w:abstractNumId w:val="18"/>
  </w:num>
  <w:num w:numId="30">
    <w:abstractNumId w:val="11"/>
  </w:num>
  <w:num w:numId="31">
    <w:abstractNumId w:val="23"/>
  </w:num>
  <w:num w:numId="32">
    <w:abstractNumId w:val="21"/>
  </w:num>
  <w:num w:numId="33">
    <w:abstractNumId w:val="13"/>
  </w:num>
  <w:num w:numId="34">
    <w:abstractNumId w:val="17"/>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01F61"/>
    <w:rsid w:val="00071F8E"/>
    <w:rsid w:val="000D1122"/>
    <w:rsid w:val="00234A32"/>
    <w:rsid w:val="003514CC"/>
    <w:rsid w:val="00401F61"/>
    <w:rsid w:val="00684E18"/>
    <w:rsid w:val="00777146"/>
    <w:rsid w:val="007E7062"/>
    <w:rsid w:val="007F43BA"/>
    <w:rsid w:val="00816980"/>
    <w:rsid w:val="008F2C0D"/>
    <w:rsid w:val="0092481F"/>
    <w:rsid w:val="00952B24"/>
    <w:rsid w:val="0098476C"/>
    <w:rsid w:val="00A715BE"/>
    <w:rsid w:val="00C024A2"/>
    <w:rsid w:val="00CC73FE"/>
    <w:rsid w:val="00CD05DA"/>
    <w:rsid w:val="00CE2E6F"/>
    <w:rsid w:val="00D73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1F61"/>
    <w:pPr>
      <w:spacing w:after="0" w:line="240" w:lineRule="atLeast"/>
      <w:ind w:firstLine="709"/>
      <w:jc w:val="both"/>
    </w:pPr>
    <w:rPr>
      <w:rFonts w:ascii="Calibri" w:eastAsia="Times New Roman" w:hAnsi="Calibri" w:cs="Times New Roman"/>
      <w:lang w:eastAsia="ru-RU"/>
    </w:rPr>
  </w:style>
  <w:style w:type="paragraph" w:styleId="1">
    <w:name w:val="heading 1"/>
    <w:basedOn w:val="a0"/>
    <w:next w:val="a0"/>
    <w:link w:val="10"/>
    <w:qFormat/>
    <w:rsid w:val="0040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40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401F6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01F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401F6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401F61"/>
    <w:rPr>
      <w:rFonts w:asciiTheme="majorHAnsi" w:eastAsiaTheme="majorEastAsia" w:hAnsiTheme="majorHAnsi" w:cstheme="majorBidi"/>
      <w:b/>
      <w:bCs/>
      <w:color w:val="4F81BD" w:themeColor="accent1"/>
      <w:lang w:eastAsia="ru-RU"/>
    </w:rPr>
  </w:style>
  <w:style w:type="paragraph" w:customStyle="1" w:styleId="ConsPlusNormal">
    <w:name w:val="ConsPlusNormal"/>
    <w:rsid w:val="00401F61"/>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paragraph" w:customStyle="1" w:styleId="ConsPlusNonformat">
    <w:name w:val="ConsPlusNonformat"/>
    <w:rsid w:val="00401F6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rsid w:val="00401F61"/>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ConsPlusCell">
    <w:name w:val="ConsPlusCell"/>
    <w:rsid w:val="00401F6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rsid w:val="00401F6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rsid w:val="00401F61"/>
    <w:pPr>
      <w:widowControl w:val="0"/>
      <w:autoSpaceDE w:val="0"/>
      <w:autoSpaceDN w:val="0"/>
      <w:adjustRightInd w:val="0"/>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rsid w:val="00401F61"/>
    <w:pPr>
      <w:widowControl w:val="0"/>
      <w:autoSpaceDE w:val="0"/>
      <w:autoSpaceDN w:val="0"/>
      <w:adjustRightInd w:val="0"/>
      <w:spacing w:after="0" w:line="240" w:lineRule="auto"/>
      <w:ind w:firstLine="709"/>
      <w:jc w:val="both"/>
    </w:pPr>
    <w:rPr>
      <w:rFonts w:ascii="Tahoma" w:eastAsia="Times New Roman" w:hAnsi="Tahoma" w:cs="Tahoma"/>
      <w:sz w:val="26"/>
      <w:szCs w:val="26"/>
      <w:lang w:eastAsia="ru-RU"/>
    </w:rPr>
  </w:style>
  <w:style w:type="paragraph" w:styleId="a4">
    <w:name w:val="header"/>
    <w:basedOn w:val="a0"/>
    <w:link w:val="a5"/>
    <w:rsid w:val="00401F61"/>
    <w:pPr>
      <w:tabs>
        <w:tab w:val="center" w:pos="4677"/>
        <w:tab w:val="right" w:pos="9355"/>
      </w:tabs>
    </w:pPr>
  </w:style>
  <w:style w:type="character" w:customStyle="1" w:styleId="a5">
    <w:name w:val="Верхний колонтитул Знак"/>
    <w:basedOn w:val="a1"/>
    <w:link w:val="a4"/>
    <w:rsid w:val="00401F61"/>
    <w:rPr>
      <w:rFonts w:ascii="Calibri" w:eastAsia="Times New Roman" w:hAnsi="Calibri" w:cs="Times New Roman"/>
      <w:lang w:eastAsia="ru-RU"/>
    </w:rPr>
  </w:style>
  <w:style w:type="paragraph" w:styleId="a6">
    <w:name w:val="footer"/>
    <w:basedOn w:val="a0"/>
    <w:link w:val="a7"/>
    <w:rsid w:val="00401F61"/>
    <w:pPr>
      <w:tabs>
        <w:tab w:val="center" w:pos="4677"/>
        <w:tab w:val="right" w:pos="9355"/>
      </w:tabs>
    </w:pPr>
  </w:style>
  <w:style w:type="character" w:customStyle="1" w:styleId="a7">
    <w:name w:val="Нижний колонтитул Знак"/>
    <w:basedOn w:val="a1"/>
    <w:link w:val="a6"/>
    <w:rsid w:val="00401F61"/>
    <w:rPr>
      <w:rFonts w:ascii="Calibri" w:eastAsia="Times New Roman" w:hAnsi="Calibri" w:cs="Times New Roman"/>
      <w:lang w:eastAsia="ru-RU"/>
    </w:rPr>
  </w:style>
  <w:style w:type="paragraph" w:styleId="a8">
    <w:name w:val="Balloon Text"/>
    <w:basedOn w:val="a0"/>
    <w:link w:val="a9"/>
    <w:semiHidden/>
    <w:rsid w:val="00401F61"/>
    <w:pPr>
      <w:spacing w:line="240" w:lineRule="auto"/>
    </w:pPr>
    <w:rPr>
      <w:rFonts w:ascii="Segoe UI" w:hAnsi="Segoe UI" w:cs="Segoe UI"/>
      <w:sz w:val="18"/>
      <w:szCs w:val="18"/>
    </w:rPr>
  </w:style>
  <w:style w:type="character" w:customStyle="1" w:styleId="a9">
    <w:name w:val="Текст выноски Знак"/>
    <w:basedOn w:val="a1"/>
    <w:link w:val="a8"/>
    <w:semiHidden/>
    <w:rsid w:val="00401F61"/>
    <w:rPr>
      <w:rFonts w:ascii="Segoe UI" w:eastAsia="Times New Roman" w:hAnsi="Segoe UI" w:cs="Segoe UI"/>
      <w:sz w:val="18"/>
      <w:szCs w:val="18"/>
      <w:lang w:eastAsia="ru-RU"/>
    </w:rPr>
  </w:style>
  <w:style w:type="paragraph" w:customStyle="1" w:styleId="a">
    <w:name w:val="Глава"/>
    <w:basedOn w:val="a0"/>
    <w:rsid w:val="00401F61"/>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401F61"/>
    <w:pPr>
      <w:tabs>
        <w:tab w:val="num" w:pos="2978"/>
      </w:tabs>
      <w:spacing w:line="240" w:lineRule="auto"/>
      <w:ind w:firstLine="0"/>
    </w:pPr>
    <w:rPr>
      <w:rFonts w:ascii="Times New Roman" w:hAnsi="Times New Roman"/>
      <w:sz w:val="28"/>
      <w:szCs w:val="24"/>
    </w:rPr>
  </w:style>
  <w:style w:type="character" w:styleId="aa">
    <w:name w:val="page number"/>
    <w:basedOn w:val="a1"/>
    <w:rsid w:val="00401F61"/>
  </w:style>
  <w:style w:type="paragraph" w:styleId="ab">
    <w:name w:val="TOC Heading"/>
    <w:basedOn w:val="1"/>
    <w:next w:val="a0"/>
    <w:uiPriority w:val="39"/>
    <w:semiHidden/>
    <w:unhideWhenUsed/>
    <w:qFormat/>
    <w:rsid w:val="00401F61"/>
    <w:pPr>
      <w:spacing w:line="276" w:lineRule="auto"/>
      <w:ind w:firstLine="0"/>
      <w:jc w:val="left"/>
      <w:outlineLvl w:val="9"/>
    </w:pPr>
  </w:style>
  <w:style w:type="paragraph" w:styleId="21">
    <w:name w:val="toc 2"/>
    <w:basedOn w:val="a0"/>
    <w:next w:val="a0"/>
    <w:autoRedefine/>
    <w:uiPriority w:val="39"/>
    <w:rsid w:val="00401F61"/>
    <w:pPr>
      <w:spacing w:after="100"/>
      <w:ind w:left="220"/>
    </w:pPr>
  </w:style>
  <w:style w:type="character" w:styleId="ac">
    <w:name w:val="Hyperlink"/>
    <w:basedOn w:val="a1"/>
    <w:uiPriority w:val="99"/>
    <w:unhideWhenUsed/>
    <w:rsid w:val="00401F61"/>
    <w:rPr>
      <w:color w:val="0000FF" w:themeColor="hyperlink"/>
      <w:u w:val="single"/>
    </w:rPr>
  </w:style>
  <w:style w:type="character" w:styleId="ad">
    <w:name w:val="annotation reference"/>
    <w:basedOn w:val="a1"/>
    <w:rsid w:val="00401F61"/>
    <w:rPr>
      <w:sz w:val="16"/>
      <w:szCs w:val="16"/>
    </w:rPr>
  </w:style>
  <w:style w:type="paragraph" w:styleId="ae">
    <w:name w:val="annotation text"/>
    <w:basedOn w:val="a0"/>
    <w:link w:val="af"/>
    <w:rsid w:val="00401F61"/>
    <w:pPr>
      <w:spacing w:line="240" w:lineRule="auto"/>
    </w:pPr>
    <w:rPr>
      <w:sz w:val="20"/>
      <w:szCs w:val="20"/>
    </w:rPr>
  </w:style>
  <w:style w:type="character" w:customStyle="1" w:styleId="af">
    <w:name w:val="Текст примечания Знак"/>
    <w:basedOn w:val="a1"/>
    <w:link w:val="ae"/>
    <w:rsid w:val="00401F61"/>
    <w:rPr>
      <w:rFonts w:ascii="Calibri" w:eastAsia="Times New Roman" w:hAnsi="Calibri" w:cs="Times New Roman"/>
      <w:sz w:val="20"/>
      <w:szCs w:val="20"/>
      <w:lang w:eastAsia="ru-RU"/>
    </w:rPr>
  </w:style>
  <w:style w:type="paragraph" w:styleId="af0">
    <w:name w:val="annotation subject"/>
    <w:basedOn w:val="ae"/>
    <w:next w:val="ae"/>
    <w:link w:val="af1"/>
    <w:rsid w:val="00401F61"/>
    <w:rPr>
      <w:b/>
      <w:bCs/>
    </w:rPr>
  </w:style>
  <w:style w:type="character" w:customStyle="1" w:styleId="af1">
    <w:name w:val="Тема примечания Знак"/>
    <w:basedOn w:val="af"/>
    <w:link w:val="af0"/>
    <w:rsid w:val="00401F61"/>
    <w:rPr>
      <w:b/>
      <w:bCs/>
    </w:rPr>
  </w:style>
  <w:style w:type="character" w:customStyle="1" w:styleId="blk">
    <w:name w:val="blk"/>
    <w:basedOn w:val="a1"/>
    <w:rsid w:val="00401F61"/>
  </w:style>
  <w:style w:type="paragraph" w:styleId="af2">
    <w:name w:val="Revision"/>
    <w:hidden/>
    <w:uiPriority w:val="99"/>
    <w:semiHidden/>
    <w:rsid w:val="00401F61"/>
    <w:pPr>
      <w:spacing w:after="0" w:line="240" w:lineRule="auto"/>
    </w:pPr>
    <w:rPr>
      <w:rFonts w:ascii="Calibri" w:eastAsia="Times New Roman" w:hAnsi="Calibri" w:cs="Times New Roman"/>
      <w:lang w:eastAsia="ru-RU"/>
    </w:rPr>
  </w:style>
  <w:style w:type="paragraph" w:customStyle="1" w:styleId="Oaeno">
    <w:name w:val="Oaeno"/>
    <w:basedOn w:val="a0"/>
    <w:rsid w:val="00401F61"/>
    <w:pPr>
      <w:spacing w:line="240" w:lineRule="auto"/>
      <w:ind w:firstLine="0"/>
      <w:jc w:val="left"/>
    </w:pPr>
    <w:rPr>
      <w:rFonts w:ascii="Courier New" w:hAnsi="Courier New" w:cs="Courier New"/>
      <w:sz w:val="20"/>
      <w:szCs w:val="20"/>
    </w:rPr>
  </w:style>
  <w:style w:type="paragraph" w:styleId="af3">
    <w:name w:val="List Paragraph"/>
    <w:aliases w:val="Маркер,Bullet Number,Нумерованый список,List Paragraph1,Bullet List,FooterText,numbered,lp1"/>
    <w:basedOn w:val="a0"/>
    <w:link w:val="af4"/>
    <w:uiPriority w:val="34"/>
    <w:qFormat/>
    <w:rsid w:val="00401F61"/>
    <w:pPr>
      <w:spacing w:line="240" w:lineRule="auto"/>
      <w:ind w:left="708" w:firstLine="0"/>
      <w:jc w:val="left"/>
    </w:pPr>
    <w:rPr>
      <w:rFonts w:ascii="Times New Roman" w:hAnsi="Times New Roman"/>
      <w:sz w:val="24"/>
      <w:szCs w:val="24"/>
    </w:rPr>
  </w:style>
  <w:style w:type="paragraph" w:customStyle="1" w:styleId="consplusnormal0">
    <w:name w:val="consplusnormal"/>
    <w:basedOn w:val="a0"/>
    <w:rsid w:val="00401F61"/>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401F61"/>
  </w:style>
  <w:style w:type="paragraph" w:styleId="af5">
    <w:name w:val="No Spacing"/>
    <w:uiPriority w:val="1"/>
    <w:qFormat/>
    <w:rsid w:val="00401F61"/>
    <w:pPr>
      <w:spacing w:after="0" w:line="240" w:lineRule="auto"/>
      <w:ind w:firstLine="709"/>
      <w:jc w:val="both"/>
    </w:pPr>
    <w:rPr>
      <w:rFonts w:ascii="Calibri" w:eastAsia="Times New Roman" w:hAnsi="Calibri" w:cs="Times New Roman"/>
      <w:lang w:eastAsia="ru-RU"/>
    </w:rPr>
  </w:style>
  <w:style w:type="paragraph" w:styleId="af6">
    <w:name w:val="Normal (Web)"/>
    <w:basedOn w:val="a0"/>
    <w:uiPriority w:val="99"/>
    <w:rsid w:val="00401F61"/>
    <w:pPr>
      <w:spacing w:before="100" w:beforeAutospacing="1" w:after="100" w:afterAutospacing="1" w:line="240" w:lineRule="auto"/>
      <w:ind w:firstLine="0"/>
      <w:jc w:val="left"/>
    </w:pPr>
    <w:rPr>
      <w:rFonts w:ascii="Times New Roman" w:hAnsi="Times New Roman"/>
      <w:sz w:val="24"/>
      <w:szCs w:val="24"/>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
    <w:link w:val="af3"/>
    <w:uiPriority w:val="34"/>
    <w:locked/>
    <w:rsid w:val="00401F61"/>
    <w:rPr>
      <w:rFonts w:ascii="Times New Roman" w:eastAsia="Times New Roman" w:hAnsi="Times New Roman" w:cs="Times New Roman"/>
      <w:sz w:val="24"/>
      <w:szCs w:val="24"/>
      <w:lang w:eastAsia="ru-RU"/>
    </w:rPr>
  </w:style>
  <w:style w:type="paragraph" w:styleId="af7">
    <w:name w:val="Title"/>
    <w:basedOn w:val="a0"/>
    <w:next w:val="a0"/>
    <w:link w:val="af8"/>
    <w:qFormat/>
    <w:rsid w:val="00401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1"/>
    <w:link w:val="af7"/>
    <w:rsid w:val="00401F61"/>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CF5985A711E07BB29C53BDFC45ED888B5AC5CFF851C52D78CF1E7C25146AFC4824C46E5AE396F68780C560210DB90C003FF7FE9CC0F8F562o433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1B538BE664F65DE6D1DD91817630B2929DF6C240FA9C4107CBA89AFC5A421C4DE2F902B54C417507E31099E77DV3f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26771</Words>
  <Characters>152595</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9</cp:revision>
  <dcterms:created xsi:type="dcterms:W3CDTF">2023-04-20T08:15:00Z</dcterms:created>
  <dcterms:modified xsi:type="dcterms:W3CDTF">2023-04-27T07:57:00Z</dcterms:modified>
</cp:coreProperties>
</file>