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2E" w:rsidRPr="00BA3953" w:rsidRDefault="00D00B2E" w:rsidP="00D00B2E">
      <w:pPr>
        <w:jc w:val="center"/>
        <w:rPr>
          <w:b w:val="0"/>
          <w:sz w:val="40"/>
        </w:rPr>
      </w:pPr>
      <w:r w:rsidRPr="00BA3953">
        <w:object w:dxaOrig="4080" w:dyaOrig="41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3.5pt" o:ole="" fillcolor="window">
            <v:imagedata r:id="rId4" o:title=""/>
          </v:shape>
          <o:OLEObject Type="Embed" ProgID="Word.Picture.8" ShapeID="_x0000_i1025" DrawAspect="Content" ObjectID="_1737544619" r:id="rId5"/>
        </w:object>
      </w:r>
    </w:p>
    <w:p w:rsidR="00D00B2E" w:rsidRPr="00BA3953" w:rsidRDefault="00D00B2E" w:rsidP="00D00B2E">
      <w:pPr>
        <w:spacing w:before="120" w:line="360" w:lineRule="exact"/>
        <w:jc w:val="center"/>
        <w:rPr>
          <w:rFonts w:ascii="Times New Roman" w:hAnsi="Times New Roman"/>
          <w:b w:val="0"/>
          <w:sz w:val="36"/>
        </w:rPr>
      </w:pPr>
      <w:r w:rsidRPr="00BA3953">
        <w:rPr>
          <w:rFonts w:ascii="Times New Roman" w:hAnsi="Times New Roman"/>
          <w:b w:val="0"/>
          <w:sz w:val="36"/>
        </w:rPr>
        <w:t xml:space="preserve">Администрация муниципального  района          </w:t>
      </w:r>
    </w:p>
    <w:p w:rsidR="00D00B2E" w:rsidRPr="00BA3953" w:rsidRDefault="00D00B2E" w:rsidP="00D00B2E">
      <w:pPr>
        <w:spacing w:before="120" w:line="360" w:lineRule="exact"/>
        <w:jc w:val="center"/>
        <w:rPr>
          <w:rFonts w:ascii="Times New Roman" w:hAnsi="Times New Roman"/>
          <w:b w:val="0"/>
          <w:sz w:val="36"/>
        </w:rPr>
      </w:pPr>
      <w:r w:rsidRPr="00BA3953">
        <w:rPr>
          <w:rFonts w:ascii="Times New Roman" w:hAnsi="Times New Roman"/>
          <w:b w:val="0"/>
          <w:sz w:val="36"/>
        </w:rPr>
        <w:t>“Хвастовичский  район”  Калужской  области</w:t>
      </w:r>
    </w:p>
    <w:p w:rsidR="00D00B2E" w:rsidRPr="00BA3953" w:rsidRDefault="00D00B2E" w:rsidP="00D00B2E">
      <w:pPr>
        <w:jc w:val="center"/>
        <w:rPr>
          <w:b w:val="0"/>
          <w:sz w:val="24"/>
        </w:rPr>
      </w:pPr>
    </w:p>
    <w:p w:rsidR="00D00B2E" w:rsidRDefault="00D00B2E" w:rsidP="00D00B2E">
      <w:pPr>
        <w:jc w:val="center"/>
        <w:rPr>
          <w:rFonts w:ascii="Arial Black" w:hAnsi="Arial Black"/>
          <w:b w:val="0"/>
          <w:sz w:val="44"/>
        </w:rPr>
      </w:pPr>
      <w:r w:rsidRPr="00BA3953">
        <w:rPr>
          <w:rFonts w:ascii="Arial Black" w:hAnsi="Arial Black"/>
          <w:b w:val="0"/>
          <w:sz w:val="44"/>
        </w:rPr>
        <w:t>ПОСТАНОВЛЕНИЕ</w:t>
      </w:r>
    </w:p>
    <w:p w:rsidR="00D00B2E" w:rsidRPr="00BA3953" w:rsidRDefault="00D00B2E" w:rsidP="00D00B2E">
      <w:pPr>
        <w:jc w:val="center"/>
        <w:rPr>
          <w:rFonts w:ascii="Arial Black" w:hAnsi="Arial Black"/>
          <w:b w:val="0"/>
          <w:sz w:val="44"/>
        </w:rPr>
      </w:pPr>
    </w:p>
    <w:p w:rsidR="00D00B2E" w:rsidRPr="00BA3953" w:rsidRDefault="00D00B2E" w:rsidP="00D00B2E">
      <w:pPr>
        <w:rPr>
          <w:sz w:val="22"/>
        </w:rPr>
      </w:pPr>
      <w:r w:rsidRPr="00BA3953">
        <w:rPr>
          <w:sz w:val="22"/>
        </w:rPr>
        <w:t xml:space="preserve">    </w:t>
      </w:r>
    </w:p>
    <w:p w:rsidR="00D00B2E" w:rsidRPr="00DC4A9E" w:rsidRDefault="00D00B2E" w:rsidP="00D00B2E">
      <w:pPr>
        <w:rPr>
          <w:rFonts w:ascii="Times New Roman" w:hAnsi="Times New Roman"/>
          <w:b w:val="0"/>
          <w:sz w:val="24"/>
          <w:szCs w:val="24"/>
        </w:rPr>
      </w:pPr>
      <w:r w:rsidRPr="00DC4A9E">
        <w:rPr>
          <w:rFonts w:ascii="Times New Roman" w:hAnsi="Times New Roman"/>
          <w:b w:val="0"/>
          <w:sz w:val="24"/>
          <w:szCs w:val="24"/>
        </w:rPr>
        <w:t xml:space="preserve">от </w:t>
      </w:r>
      <w:r w:rsidR="00805991">
        <w:rPr>
          <w:rFonts w:ascii="Times New Roman" w:hAnsi="Times New Roman"/>
          <w:b w:val="0"/>
          <w:sz w:val="24"/>
          <w:szCs w:val="24"/>
        </w:rPr>
        <w:t xml:space="preserve">07.02.2023 </w:t>
      </w:r>
      <w:r w:rsidRPr="00DC4A9E">
        <w:rPr>
          <w:rFonts w:ascii="Times New Roman" w:hAnsi="Times New Roman"/>
          <w:b w:val="0"/>
          <w:sz w:val="24"/>
          <w:szCs w:val="24"/>
        </w:rPr>
        <w:t xml:space="preserve">г.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Pr="00DC4A9E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№ </w:t>
      </w:r>
      <w:r w:rsidR="00805991">
        <w:rPr>
          <w:rFonts w:ascii="Times New Roman" w:hAnsi="Times New Roman"/>
          <w:b w:val="0"/>
          <w:sz w:val="24"/>
          <w:szCs w:val="24"/>
        </w:rPr>
        <w:t>79</w:t>
      </w:r>
    </w:p>
    <w:p w:rsidR="00D00B2E" w:rsidRPr="00BA3953" w:rsidRDefault="00D00B2E" w:rsidP="00D00B2E">
      <w:pPr>
        <w:ind w:right="1134"/>
        <w:jc w:val="both"/>
        <w:rPr>
          <w:rFonts w:ascii="Times New Roman" w:hAnsi="Times New Roman"/>
          <w:sz w:val="27"/>
          <w:szCs w:val="27"/>
        </w:rPr>
      </w:pPr>
    </w:p>
    <w:p w:rsidR="00D00B2E" w:rsidRPr="000429F2" w:rsidRDefault="00D00B2E" w:rsidP="00D00B2E">
      <w:pPr>
        <w:pStyle w:val="ConsPlusNormal"/>
        <w:ind w:right="8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29F2">
        <w:rPr>
          <w:rFonts w:ascii="Times New Roman" w:hAnsi="Times New Roman" w:cs="Times New Roman"/>
          <w:b/>
          <w:sz w:val="26"/>
          <w:szCs w:val="26"/>
        </w:rPr>
        <w:t>О признании утративши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0429F2">
        <w:rPr>
          <w:rFonts w:ascii="Times New Roman" w:hAnsi="Times New Roman" w:cs="Times New Roman"/>
          <w:b/>
          <w:sz w:val="26"/>
          <w:szCs w:val="26"/>
        </w:rPr>
        <w:t xml:space="preserve"> силу постановления администрации МР «Хвастовичский район»</w:t>
      </w:r>
      <w:r>
        <w:rPr>
          <w:rFonts w:ascii="Times New Roman" w:hAnsi="Times New Roman" w:cs="Times New Roman"/>
          <w:b/>
          <w:sz w:val="26"/>
          <w:szCs w:val="26"/>
        </w:rPr>
        <w:t xml:space="preserve"> от</w:t>
      </w:r>
      <w:r w:rsidRPr="000429F2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05.03.2015 г. №  81 (в ред. постановления </w:t>
      </w:r>
      <w:r w:rsidRPr="00DC7842">
        <w:rPr>
          <w:rFonts w:ascii="Times New Roman" w:hAnsi="Times New Roman" w:cs="Times New Roman"/>
          <w:b/>
          <w:sz w:val="26"/>
          <w:szCs w:val="26"/>
        </w:rPr>
        <w:t xml:space="preserve">от 08.07.2019 г. № 379) </w:t>
      </w:r>
      <w:r w:rsidRPr="000429F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0429F2">
        <w:rPr>
          <w:rFonts w:ascii="Times New Roman" w:hAnsi="Times New Roman" w:cs="Times New Roman"/>
          <w:b/>
          <w:sz w:val="26"/>
          <w:szCs w:val="26"/>
        </w:rPr>
        <w:t>Об утверждении административного регламента по предоставлению государственной услуги «</w:t>
      </w:r>
      <w:r>
        <w:rPr>
          <w:rFonts w:ascii="Times New Roman" w:hAnsi="Times New Roman" w:cs="Times New Roman"/>
          <w:b/>
          <w:sz w:val="26"/>
          <w:szCs w:val="26"/>
        </w:rPr>
        <w:t>Назначение ежемесячной компенсационной выплаты нетрудоспособным женщинам, имеющим детей в возрасте до 3 лет, уволенным в связи с ликвидацией организации</w:t>
      </w:r>
      <w:r w:rsidRPr="000429F2">
        <w:rPr>
          <w:rFonts w:ascii="Times New Roman" w:hAnsi="Times New Roman" w:cs="Times New Roman"/>
          <w:b/>
          <w:sz w:val="26"/>
          <w:szCs w:val="26"/>
        </w:rPr>
        <w:t>»</w:t>
      </w:r>
    </w:p>
    <w:p w:rsidR="00D00B2E" w:rsidRPr="002E3F6D" w:rsidRDefault="00D00B2E" w:rsidP="00D00B2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D00B2E" w:rsidRPr="002E3F6D" w:rsidRDefault="00D00B2E" w:rsidP="00D00B2E">
      <w:pPr>
        <w:ind w:right="-284" w:firstLine="567"/>
        <w:rPr>
          <w:rFonts w:ascii="Times New Roman" w:hAnsi="Times New Roman"/>
          <w:b w:val="0"/>
          <w:sz w:val="24"/>
          <w:szCs w:val="24"/>
        </w:rPr>
      </w:pPr>
      <w:r w:rsidRPr="002E3F6D">
        <w:rPr>
          <w:rFonts w:ascii="Times New Roman" w:hAnsi="Times New Roman"/>
          <w:b w:val="0"/>
          <w:sz w:val="24"/>
          <w:szCs w:val="24"/>
        </w:rPr>
        <w:t xml:space="preserve">Руководствуясь Уставом МР «Хвастовичский район», администрация МР  </w:t>
      </w:r>
    </w:p>
    <w:p w:rsidR="00D00B2E" w:rsidRPr="002E3F6D" w:rsidRDefault="00D00B2E" w:rsidP="00D00B2E">
      <w:pPr>
        <w:ind w:right="-284"/>
        <w:rPr>
          <w:rFonts w:ascii="Times New Roman" w:hAnsi="Times New Roman"/>
          <w:b w:val="0"/>
          <w:sz w:val="24"/>
          <w:szCs w:val="24"/>
        </w:rPr>
      </w:pPr>
      <w:r w:rsidRPr="002E3F6D">
        <w:rPr>
          <w:rFonts w:ascii="Times New Roman" w:hAnsi="Times New Roman"/>
          <w:b w:val="0"/>
          <w:sz w:val="24"/>
          <w:szCs w:val="24"/>
        </w:rPr>
        <w:t>«Хвастовичский район»</w:t>
      </w:r>
    </w:p>
    <w:p w:rsidR="00D00B2E" w:rsidRPr="002E3F6D" w:rsidRDefault="00D00B2E" w:rsidP="00D00B2E">
      <w:pPr>
        <w:ind w:right="-284"/>
        <w:rPr>
          <w:rFonts w:ascii="Times New Roman" w:hAnsi="Times New Roman"/>
          <w:sz w:val="24"/>
          <w:szCs w:val="24"/>
        </w:rPr>
      </w:pPr>
    </w:p>
    <w:p w:rsidR="00D00B2E" w:rsidRPr="002E3F6D" w:rsidRDefault="00D00B2E" w:rsidP="00D00B2E">
      <w:pPr>
        <w:ind w:right="-284" w:firstLine="567"/>
        <w:jc w:val="center"/>
        <w:rPr>
          <w:rFonts w:ascii="Times New Roman" w:hAnsi="Times New Roman"/>
          <w:sz w:val="24"/>
          <w:szCs w:val="24"/>
        </w:rPr>
      </w:pPr>
      <w:r w:rsidRPr="002E3F6D">
        <w:rPr>
          <w:rFonts w:ascii="Times New Roman" w:hAnsi="Times New Roman"/>
          <w:sz w:val="24"/>
          <w:szCs w:val="24"/>
        </w:rPr>
        <w:t>ПОСТАНОВЛЯЕТ:</w:t>
      </w:r>
    </w:p>
    <w:p w:rsidR="00D00B2E" w:rsidRPr="002E3F6D" w:rsidRDefault="00D00B2E" w:rsidP="00D00B2E">
      <w:pPr>
        <w:ind w:right="-284"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D00B2E" w:rsidRPr="002E3F6D" w:rsidRDefault="00D00B2E" w:rsidP="00D00B2E">
      <w:pPr>
        <w:pStyle w:val="ConsPlusNormal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2E3F6D">
        <w:rPr>
          <w:rFonts w:ascii="Times New Roman" w:hAnsi="Times New Roman" w:cs="Times New Roman"/>
          <w:sz w:val="24"/>
          <w:szCs w:val="24"/>
        </w:rPr>
        <w:t xml:space="preserve">          1. Признать утратившим силу  постановление администрации МР «Хвастовичский район»  от  05.03.2015 г. №  81 (в ред. постановления от 08.07.2019 г. № 379) «Об утверждении административного регламента по предоставлению государственной услуги «Назначение ежемесячной компенсационной выплаты нетрудоспособным женщинам, имеющим детей в возрасте до 3 лет, уволенным в связи с ликвидацией организации»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0B2E" w:rsidRPr="002E3F6D" w:rsidRDefault="00D00B2E" w:rsidP="00D00B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3F6D">
        <w:rPr>
          <w:rFonts w:ascii="Times New Roman" w:hAnsi="Times New Roman" w:cs="Times New Roman"/>
          <w:sz w:val="24"/>
          <w:szCs w:val="24"/>
        </w:rPr>
        <w:t xml:space="preserve">          2. Настоящее постановление вступает в силу после его обнародования.</w:t>
      </w:r>
    </w:p>
    <w:p w:rsidR="00D00B2E" w:rsidRPr="002E3F6D" w:rsidRDefault="00D00B2E" w:rsidP="00D00B2E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E3F6D">
        <w:rPr>
          <w:rFonts w:ascii="Times New Roman" w:hAnsi="Times New Roman" w:cs="Times New Roman"/>
          <w:sz w:val="24"/>
          <w:szCs w:val="24"/>
        </w:rPr>
        <w:t xml:space="preserve"> </w:t>
      </w:r>
      <w:r w:rsidRPr="002E3F6D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2E3F6D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2E3F6D">
        <w:rPr>
          <w:rFonts w:ascii="Times New Roman" w:hAnsi="Times New Roman"/>
          <w:color w:val="000000"/>
          <w:sz w:val="24"/>
          <w:szCs w:val="24"/>
        </w:rPr>
        <w:t xml:space="preserve"> исполнением  настоящего постановления возложить на заместителя Главы администрации МР «Хвастовичский район»  Харланову Т.В. </w:t>
      </w:r>
    </w:p>
    <w:p w:rsidR="00D00B2E" w:rsidRPr="002E3F6D" w:rsidRDefault="00D00B2E" w:rsidP="00D00B2E">
      <w:pPr>
        <w:spacing w:line="240" w:lineRule="atLeast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D00B2E" w:rsidRPr="002E3F6D" w:rsidRDefault="00D00B2E" w:rsidP="00D00B2E">
      <w:pPr>
        <w:spacing w:line="240" w:lineRule="atLeast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D00B2E" w:rsidRPr="002E3F6D" w:rsidRDefault="00D00B2E" w:rsidP="00D00B2E">
      <w:pPr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0B2E" w:rsidRPr="002E3F6D" w:rsidRDefault="00D00B2E" w:rsidP="00D00B2E">
      <w:pPr>
        <w:pStyle w:val="1"/>
        <w:jc w:val="both"/>
        <w:rPr>
          <w:color w:val="000000"/>
          <w:sz w:val="24"/>
          <w:szCs w:val="24"/>
        </w:rPr>
      </w:pPr>
      <w:r w:rsidRPr="002E3F6D">
        <w:rPr>
          <w:color w:val="000000"/>
          <w:sz w:val="24"/>
          <w:szCs w:val="24"/>
        </w:rPr>
        <w:t xml:space="preserve">Глава   администрации </w:t>
      </w:r>
    </w:p>
    <w:p w:rsidR="00D00B2E" w:rsidRPr="002E3F6D" w:rsidRDefault="00D00B2E" w:rsidP="00D00B2E">
      <w:pPr>
        <w:pStyle w:val="1"/>
        <w:jc w:val="both"/>
        <w:rPr>
          <w:color w:val="000000"/>
          <w:sz w:val="24"/>
          <w:szCs w:val="24"/>
        </w:rPr>
      </w:pPr>
      <w:r w:rsidRPr="002E3F6D">
        <w:rPr>
          <w:color w:val="000000"/>
          <w:sz w:val="24"/>
          <w:szCs w:val="24"/>
        </w:rPr>
        <w:t>МР</w:t>
      </w:r>
      <w:proofErr w:type="gramStart"/>
      <w:r w:rsidRPr="002E3F6D">
        <w:rPr>
          <w:color w:val="000000"/>
          <w:sz w:val="24"/>
          <w:szCs w:val="24"/>
        </w:rPr>
        <w:t>"Х</w:t>
      </w:r>
      <w:proofErr w:type="gramEnd"/>
      <w:r w:rsidRPr="002E3F6D">
        <w:rPr>
          <w:color w:val="000000"/>
          <w:sz w:val="24"/>
          <w:szCs w:val="24"/>
        </w:rPr>
        <w:t xml:space="preserve">вастовичский район"                                                              С. Е. Веденкин </w:t>
      </w:r>
    </w:p>
    <w:p w:rsidR="00D00B2E" w:rsidRPr="00640CDA" w:rsidRDefault="00D00B2E" w:rsidP="00D00B2E">
      <w:pPr>
        <w:autoSpaceDE w:val="0"/>
        <w:autoSpaceDN w:val="0"/>
        <w:adjustRightInd w:val="0"/>
        <w:ind w:right="-29" w:firstLine="567"/>
        <w:jc w:val="both"/>
        <w:rPr>
          <w:rFonts w:ascii="Times New Roman" w:hAnsi="Times New Roman"/>
          <w:sz w:val="26"/>
          <w:szCs w:val="26"/>
        </w:rPr>
      </w:pPr>
    </w:p>
    <w:p w:rsidR="00D00B2E" w:rsidRPr="00640CDA" w:rsidRDefault="00D00B2E" w:rsidP="00D00B2E">
      <w:pPr>
        <w:autoSpaceDE w:val="0"/>
        <w:autoSpaceDN w:val="0"/>
        <w:adjustRightInd w:val="0"/>
        <w:ind w:right="-29" w:firstLine="567"/>
        <w:jc w:val="both"/>
        <w:rPr>
          <w:rFonts w:ascii="Times New Roman" w:hAnsi="Times New Roman"/>
          <w:sz w:val="26"/>
          <w:szCs w:val="26"/>
        </w:rPr>
      </w:pPr>
    </w:p>
    <w:p w:rsidR="00D00B2E" w:rsidRDefault="00D00B2E" w:rsidP="00D00B2E">
      <w:pPr>
        <w:autoSpaceDE w:val="0"/>
        <w:autoSpaceDN w:val="0"/>
        <w:adjustRightInd w:val="0"/>
        <w:ind w:right="-29" w:firstLine="567"/>
        <w:jc w:val="both"/>
        <w:rPr>
          <w:rFonts w:ascii="Times New Roman" w:hAnsi="Times New Roman"/>
          <w:sz w:val="26"/>
          <w:szCs w:val="26"/>
        </w:rPr>
      </w:pPr>
    </w:p>
    <w:p w:rsidR="00BA611F" w:rsidRDefault="00805991"/>
    <w:sectPr w:rsidR="00BA611F" w:rsidSect="00B5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B2E"/>
    <w:rsid w:val="001F11AD"/>
    <w:rsid w:val="00805991"/>
    <w:rsid w:val="00A715BE"/>
    <w:rsid w:val="00B5776E"/>
    <w:rsid w:val="00CD05DA"/>
    <w:rsid w:val="00D0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2E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0B2E"/>
    <w:pPr>
      <w:keepNext/>
      <w:outlineLv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B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00B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dcterms:created xsi:type="dcterms:W3CDTF">2023-02-08T06:19:00Z</dcterms:created>
  <dcterms:modified xsi:type="dcterms:W3CDTF">2023-02-10T11:31:00Z</dcterms:modified>
</cp:coreProperties>
</file>