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5"/>
        <w:gridCol w:w="1014"/>
        <w:gridCol w:w="1680"/>
        <w:gridCol w:w="6356"/>
        <w:gridCol w:w="3388"/>
      </w:tblGrid>
      <w:tr w:rsidR="00EA1391" w:rsidRPr="00C306B1" w:rsidTr="00C306B1">
        <w:trPr>
          <w:trHeight w:val="1080"/>
        </w:trPr>
        <w:tc>
          <w:tcPr>
            <w:tcW w:w="13433" w:type="dxa"/>
            <w:gridSpan w:val="5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ПЕРЕЧЕНЬ нормативных правовых актов органов местного самоуправления</w:t>
            </w:r>
          </w:p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МР «Хвастовичский район» за</w:t>
            </w:r>
            <w:r w:rsidRPr="005473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 квартал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2024</w:t>
              </w:r>
              <w:r w:rsidRPr="00C306B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(итого 20</w:t>
            </w: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A1391" w:rsidRPr="00C306B1" w:rsidTr="00C306B1">
        <w:trPr>
          <w:trHeight w:val="1080"/>
        </w:trPr>
        <w:tc>
          <w:tcPr>
            <w:tcW w:w="995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14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НПА</w:t>
            </w:r>
          </w:p>
        </w:tc>
        <w:tc>
          <w:tcPr>
            <w:tcW w:w="1680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принятия</w:t>
            </w:r>
          </w:p>
        </w:tc>
        <w:tc>
          <w:tcPr>
            <w:tcW w:w="6356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3388" w:type="dxa"/>
            <w:noWrap/>
          </w:tcPr>
          <w:p w:rsidR="00EA1391" w:rsidRPr="00C306B1" w:rsidRDefault="00EA1391" w:rsidP="00C30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Обнародовано/опубликовано</w:t>
            </w:r>
          </w:p>
        </w:tc>
      </w:tr>
      <w:tr w:rsidR="00EA1391" w:rsidRPr="00C306B1" w:rsidTr="00C306B1">
        <w:trPr>
          <w:trHeight w:val="1080"/>
        </w:trPr>
        <w:tc>
          <w:tcPr>
            <w:tcW w:w="13433" w:type="dxa"/>
            <w:gridSpan w:val="5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ПОСТАНОВЛЕНИЯ АДМИНИСТРАЦИИ</w:t>
            </w:r>
          </w:p>
        </w:tc>
      </w:tr>
      <w:tr w:rsidR="00EA1391" w:rsidRPr="00C306B1" w:rsidTr="00C306B1">
        <w:trPr>
          <w:trHeight w:val="1080"/>
        </w:trPr>
        <w:tc>
          <w:tcPr>
            <w:tcW w:w="995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680" w:type="dxa"/>
          </w:tcPr>
          <w:p w:rsidR="00EA1391" w:rsidRPr="00A1750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6356" w:type="dxa"/>
          </w:tcPr>
          <w:p w:rsidR="00EA1391" w:rsidRPr="00B12980" w:rsidRDefault="00EA1391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980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муниципальную программу "Семья и дети", утвержденную постановлением администрации МР "Хвастовичский район" от 09.10.2020г. №378 (в ред. от 28.08.2024 №277)</w:t>
            </w:r>
          </w:p>
        </w:tc>
        <w:tc>
          <w:tcPr>
            <w:tcW w:w="3388" w:type="dxa"/>
            <w:noWrap/>
          </w:tcPr>
          <w:p w:rsidR="00EA1391" w:rsidRPr="00C306B1" w:rsidRDefault="00EA1391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03.10.2024г. № 87</w:t>
            </w:r>
          </w:p>
        </w:tc>
      </w:tr>
      <w:tr w:rsidR="00EA1391" w:rsidRPr="00C306B1" w:rsidTr="00C306B1">
        <w:trPr>
          <w:trHeight w:val="1590"/>
        </w:trPr>
        <w:tc>
          <w:tcPr>
            <w:tcW w:w="995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680" w:type="dxa"/>
          </w:tcPr>
          <w:p w:rsidR="00EA1391" w:rsidRPr="00B6212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  <w:r w:rsidRPr="00B62121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356" w:type="dxa"/>
          </w:tcPr>
          <w:p w:rsidR="00EA1391" w:rsidRPr="00B12980" w:rsidRDefault="00EA1391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980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Административный регламент по предоставлению государственной услуги "Назначение и выплаты ежемесячного пособия на ребенка", утвержденный постановлением администрации МР "Хвастовичский район" от 10.12.2012 г. № 525 (в ред. от 05.04.2024 г.№ 112) "Об утверждении административных регламентов предоставления государственных услуг, оказываемых администрацией МР "Хвастовичский район"</w:t>
            </w:r>
          </w:p>
        </w:tc>
        <w:tc>
          <w:tcPr>
            <w:tcW w:w="3388" w:type="dxa"/>
            <w:noWrap/>
          </w:tcPr>
          <w:p w:rsidR="00EA1391" w:rsidRPr="00C306B1" w:rsidRDefault="00EA1391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  <w:r w:rsidRPr="00B62121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88</w:t>
            </w:r>
          </w:p>
        </w:tc>
      </w:tr>
      <w:tr w:rsidR="00EA1391" w:rsidRPr="00C306B1" w:rsidTr="00C306B1">
        <w:trPr>
          <w:trHeight w:val="1590"/>
        </w:trPr>
        <w:tc>
          <w:tcPr>
            <w:tcW w:w="995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dxa"/>
          </w:tcPr>
          <w:p w:rsidR="00EA1391" w:rsidRPr="001F5FC9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FC9">
              <w:rPr>
                <w:rFonts w:ascii="Times New Roman" w:hAnsi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680" w:type="dxa"/>
          </w:tcPr>
          <w:p w:rsidR="00EA1391" w:rsidRPr="00B3631A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  <w:r w:rsidRPr="00B3631A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356" w:type="dxa"/>
          </w:tcPr>
          <w:p w:rsidR="00EA1391" w:rsidRPr="00B12980" w:rsidRDefault="00EA1391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980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административный регламент предоставления государственной услуги "Назначение и выплата ежемесячной денежной выплаты на содержание усыновленного ребенка (детей)", утвержденный Постановление администрации МР "Хвастовичский район" от 10.12.2012 № 525 (в редакции от 09.10.2024г. № 325)</w:t>
            </w:r>
          </w:p>
        </w:tc>
        <w:tc>
          <w:tcPr>
            <w:tcW w:w="3388" w:type="dxa"/>
            <w:noWrap/>
          </w:tcPr>
          <w:p w:rsidR="00EA1391" w:rsidRPr="00C306B1" w:rsidRDefault="00EA1391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  <w:r w:rsidRPr="00B3631A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89</w:t>
            </w:r>
          </w:p>
        </w:tc>
      </w:tr>
      <w:tr w:rsidR="00EA1391" w:rsidRPr="00C306B1" w:rsidTr="00C306B1">
        <w:trPr>
          <w:trHeight w:val="1905"/>
        </w:trPr>
        <w:tc>
          <w:tcPr>
            <w:tcW w:w="995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680" w:type="dxa"/>
          </w:tcPr>
          <w:p w:rsidR="00EA1391" w:rsidRPr="00B3631A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  <w:r w:rsidRPr="00B3631A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356" w:type="dxa"/>
          </w:tcPr>
          <w:p w:rsidR="00EA1391" w:rsidRPr="00B12980" w:rsidRDefault="00EA1391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980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"Хвастовичский район" от 02.10.2020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2980">
              <w:rPr>
                <w:rFonts w:ascii="Times New Roman" w:hAnsi="Times New Roman"/>
                <w:sz w:val="24"/>
                <w:szCs w:val="24"/>
                <w:lang w:eastAsia="ru-RU"/>
              </w:rPr>
              <w:t>.№ 361 "Об утверждении муниципальной программы "Социальная поддержка граждан в муниципальном районе "Хвастовичский район" (в редакции от 24.09.2024 г. № 306)</w:t>
            </w:r>
          </w:p>
        </w:tc>
        <w:tc>
          <w:tcPr>
            <w:tcW w:w="3388" w:type="dxa"/>
            <w:noWrap/>
          </w:tcPr>
          <w:p w:rsidR="00EA1391" w:rsidRPr="00C306B1" w:rsidRDefault="00EA1391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  <w:r w:rsidRPr="00B3631A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№ 91</w:t>
            </w:r>
          </w:p>
        </w:tc>
      </w:tr>
      <w:tr w:rsidR="00EA1391" w:rsidRPr="00C306B1" w:rsidTr="00C306B1">
        <w:trPr>
          <w:trHeight w:val="1275"/>
        </w:trPr>
        <w:tc>
          <w:tcPr>
            <w:tcW w:w="995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dxa"/>
          </w:tcPr>
          <w:p w:rsidR="00EA1391" w:rsidRPr="001F5FC9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FC9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80" w:type="dxa"/>
          </w:tcPr>
          <w:p w:rsidR="00EA1391" w:rsidRPr="00B3631A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01.11</w:t>
            </w:r>
            <w:r w:rsidRPr="00B3631A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356" w:type="dxa"/>
          </w:tcPr>
          <w:p w:rsidR="00EA1391" w:rsidRPr="00B12980" w:rsidRDefault="00EA1391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</w:t>
            </w:r>
            <w:r w:rsidRPr="00B12980">
              <w:rPr>
                <w:rFonts w:ascii="Times New Roman" w:hAnsi="Times New Roman"/>
                <w:sz w:val="24"/>
                <w:szCs w:val="24"/>
                <w:lang w:eastAsia="ru-RU"/>
              </w:rPr>
              <w:t>зменений в постановление администрации МР "Хвастовичский район" от 01.10.2020 г. №365 "Об утверждении муниципальной программы "Совершенствование системы управления общественными финансами МР "Хвастовичский район" (в редакции от 10.07.2024 года №220)</w:t>
            </w:r>
          </w:p>
        </w:tc>
        <w:tc>
          <w:tcPr>
            <w:tcW w:w="3388" w:type="dxa"/>
            <w:noWrap/>
          </w:tcPr>
          <w:p w:rsidR="00EA1391" w:rsidRPr="00C306B1" w:rsidRDefault="00EA1391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01.11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92</w:t>
            </w:r>
          </w:p>
        </w:tc>
      </w:tr>
      <w:tr w:rsidR="00EA1391" w:rsidRPr="00C306B1" w:rsidTr="00C306B1">
        <w:trPr>
          <w:trHeight w:val="1275"/>
        </w:trPr>
        <w:tc>
          <w:tcPr>
            <w:tcW w:w="995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4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680" w:type="dxa"/>
          </w:tcPr>
          <w:p w:rsidR="00EA1391" w:rsidRPr="006D180F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08.11.2024</w:t>
            </w:r>
          </w:p>
        </w:tc>
        <w:tc>
          <w:tcPr>
            <w:tcW w:w="6356" w:type="dxa"/>
          </w:tcPr>
          <w:p w:rsidR="00EA1391" w:rsidRPr="00BC582A" w:rsidRDefault="00EA1391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82A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"Хвастовичский район" от 09.04.2015 № 116 "Об утверждении Требований к определению нормативных затрат на обеспечение функций органов местного самоуправления МР "Хвастовичский район" в том числе подведомственных им казенных учреждений" (в редакции от 28.06.2018 № 263)</w:t>
            </w:r>
          </w:p>
        </w:tc>
        <w:tc>
          <w:tcPr>
            <w:tcW w:w="3388" w:type="dxa"/>
            <w:noWrap/>
          </w:tcPr>
          <w:p w:rsidR="00EA1391" w:rsidRPr="00C306B1" w:rsidRDefault="00EA1391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 Акт обна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родования от 01.11.2024г. № 93</w:t>
            </w:r>
          </w:p>
        </w:tc>
      </w:tr>
      <w:tr w:rsidR="00EA1391" w:rsidRPr="00C306B1" w:rsidTr="00C306B1">
        <w:trPr>
          <w:trHeight w:val="1590"/>
        </w:trPr>
        <w:tc>
          <w:tcPr>
            <w:tcW w:w="995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4" w:type="dxa"/>
          </w:tcPr>
          <w:p w:rsidR="00EA1391" w:rsidRPr="00A26855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855">
              <w:rPr>
                <w:rFonts w:ascii="Times New Roman" w:hAnsi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680" w:type="dxa"/>
          </w:tcPr>
          <w:p w:rsidR="00EA1391" w:rsidRPr="00A26855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855">
              <w:rPr>
                <w:rFonts w:ascii="Times New Roman" w:hAnsi="Times New Roman"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6356" w:type="dxa"/>
          </w:tcPr>
          <w:p w:rsidR="00EA1391" w:rsidRPr="00014271" w:rsidRDefault="00EA1391" w:rsidP="00DB781C">
            <w:pPr>
              <w:tabs>
                <w:tab w:val="left" w:pos="202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9BE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муниципальную программу "Кадровая политика муниципального района "Хвастовичский район", утвержденную постановлением администрации МР "Хвастовичский район" от 29.09.2020 №351 (в редакции от 04.06.2024 № 179)</w:t>
            </w:r>
            <w:r w:rsidRPr="0001427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88" w:type="dxa"/>
            <w:noWrap/>
          </w:tcPr>
          <w:p w:rsidR="00EA1391" w:rsidRPr="00C306B1" w:rsidRDefault="00EA1391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 Акт обна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родования от 01.11.2024г. № 94</w:t>
            </w:r>
          </w:p>
        </w:tc>
      </w:tr>
      <w:tr w:rsidR="00EA1391" w:rsidRPr="003811F1" w:rsidTr="00C306B1">
        <w:trPr>
          <w:trHeight w:val="1275"/>
        </w:trPr>
        <w:tc>
          <w:tcPr>
            <w:tcW w:w="995" w:type="dxa"/>
          </w:tcPr>
          <w:p w:rsidR="00EA1391" w:rsidRPr="003811F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1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4" w:type="dxa"/>
          </w:tcPr>
          <w:p w:rsidR="00EA1391" w:rsidRPr="001F5FC9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FC9">
              <w:rPr>
                <w:rFonts w:ascii="Times New Roman" w:hAnsi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680" w:type="dxa"/>
          </w:tcPr>
          <w:p w:rsidR="00EA1391" w:rsidRPr="003811F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1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13.11.2024</w:t>
            </w:r>
          </w:p>
        </w:tc>
        <w:tc>
          <w:tcPr>
            <w:tcW w:w="6356" w:type="dxa"/>
          </w:tcPr>
          <w:p w:rsidR="00EA1391" w:rsidRPr="003811F1" w:rsidRDefault="00EA1391" w:rsidP="00C30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1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муниципального района "Хвастовичский район" от 13.02.2015 № 48 "Об утверждении Порядка и размеров возмещения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расходов, связа</w:t>
            </w:r>
            <w:r w:rsidRPr="003811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нных со служебными командировками работников администрации МР "Хвастовичский район", ее структурных подразделений и муниципальных учреждений МР "Хвастовичский район"</w:t>
            </w:r>
          </w:p>
        </w:tc>
        <w:tc>
          <w:tcPr>
            <w:tcW w:w="3388" w:type="dxa"/>
            <w:noWrap/>
          </w:tcPr>
          <w:p w:rsidR="00EA1391" w:rsidRPr="003811F1" w:rsidRDefault="00EA1391" w:rsidP="00C306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1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Акт обнародования от 01.11.2024г. № 95</w:t>
            </w:r>
          </w:p>
        </w:tc>
      </w:tr>
      <w:tr w:rsidR="00EA1391" w:rsidRPr="00C306B1" w:rsidTr="00C306B1">
        <w:trPr>
          <w:trHeight w:val="1590"/>
        </w:trPr>
        <w:tc>
          <w:tcPr>
            <w:tcW w:w="995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4" w:type="dxa"/>
          </w:tcPr>
          <w:p w:rsidR="00EA1391" w:rsidRPr="001F5FC9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FC9">
              <w:rPr>
                <w:rFonts w:ascii="Times New Roman" w:hAnsi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680" w:type="dxa"/>
          </w:tcPr>
          <w:p w:rsidR="00EA1391" w:rsidRPr="00C306B1" w:rsidRDefault="00EA1391" w:rsidP="006D1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  <w:r w:rsidRPr="007E5C2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6" w:type="dxa"/>
          </w:tcPr>
          <w:p w:rsidR="00EA1391" w:rsidRPr="003811F1" w:rsidRDefault="00EA1391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1F1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административный регламент предоставления государственной услуги "Назначение и выплата ежемесячного пособия родителям и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территория Афганистана и Северо-Кавказского региона, а также военнослужащих, проходивших военную службу по призыву, погибших при исполнении обязанностей военной службы", утвержденный Постановлением администрации МР "Хвастовичский район" от 10.12.2012 № 525 (в редакции от 11.10.2024 г. № 325)</w:t>
            </w:r>
          </w:p>
        </w:tc>
        <w:tc>
          <w:tcPr>
            <w:tcW w:w="3388" w:type="dxa"/>
            <w:noWrap/>
          </w:tcPr>
          <w:p w:rsidR="00EA1391" w:rsidRPr="00C306B1" w:rsidRDefault="00EA1391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 Акт обна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родования от 26.11.2024 г. № 100</w:t>
            </w:r>
          </w:p>
        </w:tc>
      </w:tr>
      <w:tr w:rsidR="00EA1391" w:rsidRPr="00C306B1" w:rsidTr="00C306B1">
        <w:trPr>
          <w:trHeight w:val="1905"/>
        </w:trPr>
        <w:tc>
          <w:tcPr>
            <w:tcW w:w="995" w:type="dxa"/>
          </w:tcPr>
          <w:p w:rsidR="00EA1391" w:rsidRPr="001F5FC9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FC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4" w:type="dxa"/>
          </w:tcPr>
          <w:p w:rsidR="00EA1391" w:rsidRPr="001F5FC9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FC9">
              <w:rPr>
                <w:rFonts w:ascii="Times New Roman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680" w:type="dxa"/>
          </w:tcPr>
          <w:p w:rsidR="00EA1391" w:rsidRPr="00674A9E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6356" w:type="dxa"/>
          </w:tcPr>
          <w:p w:rsidR="00EA1391" w:rsidRPr="003811F1" w:rsidRDefault="00EA1391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охраняемым законом ценностями по муниципальному жилищному контролю на 2025 год и плановый период 2026-2027</w:t>
            </w:r>
          </w:p>
        </w:tc>
        <w:tc>
          <w:tcPr>
            <w:tcW w:w="3388" w:type="dxa"/>
            <w:noWrap/>
          </w:tcPr>
          <w:p w:rsidR="00EA1391" w:rsidRPr="00C306B1" w:rsidRDefault="00EA1391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101</w:t>
            </w:r>
          </w:p>
        </w:tc>
      </w:tr>
      <w:tr w:rsidR="00EA1391" w:rsidRPr="00C306B1" w:rsidTr="00C306B1">
        <w:trPr>
          <w:trHeight w:val="1905"/>
        </w:trPr>
        <w:tc>
          <w:tcPr>
            <w:tcW w:w="995" w:type="dxa"/>
          </w:tcPr>
          <w:p w:rsidR="00EA1391" w:rsidRPr="001F5FC9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FC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4" w:type="dxa"/>
          </w:tcPr>
          <w:p w:rsidR="00EA1391" w:rsidRPr="001F5FC9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FC9">
              <w:rPr>
                <w:rFonts w:ascii="Times New Roman" w:hAnsi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680" w:type="dxa"/>
          </w:tcPr>
          <w:p w:rsidR="00EA1391" w:rsidRPr="00674A9E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6356" w:type="dxa"/>
          </w:tcPr>
          <w:p w:rsidR="00EA1391" w:rsidRPr="003811F1" w:rsidRDefault="00EA1391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охраняемым законом ценностями по муниципальному контролю на автомобильном транспорте и дорожном хозяйстве на 2025 год и плановый период 2026-2027</w:t>
            </w:r>
          </w:p>
        </w:tc>
        <w:tc>
          <w:tcPr>
            <w:tcW w:w="3388" w:type="dxa"/>
            <w:noWrap/>
          </w:tcPr>
          <w:p w:rsidR="00EA1391" w:rsidRPr="00C306B1" w:rsidRDefault="00EA1391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102</w:t>
            </w:r>
          </w:p>
        </w:tc>
      </w:tr>
      <w:tr w:rsidR="00EA1391" w:rsidRPr="00C306B1" w:rsidTr="00C306B1">
        <w:trPr>
          <w:trHeight w:val="2535"/>
        </w:trPr>
        <w:tc>
          <w:tcPr>
            <w:tcW w:w="995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4" w:type="dxa"/>
          </w:tcPr>
          <w:p w:rsidR="00EA1391" w:rsidRPr="00A26855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855">
              <w:rPr>
                <w:rFonts w:ascii="Times New Roman" w:hAnsi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680" w:type="dxa"/>
          </w:tcPr>
          <w:p w:rsidR="00EA1391" w:rsidRPr="00674A9E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6356" w:type="dxa"/>
          </w:tcPr>
          <w:p w:rsidR="00EA1391" w:rsidRPr="002A7FC9" w:rsidRDefault="00EA1391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охраняемым законом ценностями по муниципальному земельному контролю на 2025 год и плановый период 2026-2027</w:t>
            </w:r>
          </w:p>
        </w:tc>
        <w:tc>
          <w:tcPr>
            <w:tcW w:w="3388" w:type="dxa"/>
            <w:noWrap/>
          </w:tcPr>
          <w:p w:rsidR="00EA1391" w:rsidRPr="00C306B1" w:rsidRDefault="00EA1391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</w:tr>
      <w:tr w:rsidR="00EA1391" w:rsidRPr="00C306B1" w:rsidTr="00C306B1">
        <w:trPr>
          <w:trHeight w:val="2535"/>
        </w:trPr>
        <w:tc>
          <w:tcPr>
            <w:tcW w:w="995" w:type="dxa"/>
          </w:tcPr>
          <w:p w:rsidR="00EA1391" w:rsidRPr="00234226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22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4" w:type="dxa"/>
          </w:tcPr>
          <w:p w:rsidR="00EA1391" w:rsidRPr="00234226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226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0" w:type="dxa"/>
          </w:tcPr>
          <w:p w:rsidR="00EA1391" w:rsidRPr="001508D7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6356" w:type="dxa"/>
          </w:tcPr>
          <w:p w:rsidR="00EA1391" w:rsidRPr="002A7FC9" w:rsidRDefault="00EA1391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дополнительных мерах поддержки семей участников семей специальной военной операции</w:t>
            </w:r>
          </w:p>
        </w:tc>
        <w:tc>
          <w:tcPr>
            <w:tcW w:w="3388" w:type="dxa"/>
            <w:noWrap/>
          </w:tcPr>
          <w:p w:rsidR="00EA1391" w:rsidRPr="00C306B1" w:rsidRDefault="00EA1391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</w:t>
            </w:r>
            <w:r w:rsidRPr="001508D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104</w:t>
            </w:r>
          </w:p>
        </w:tc>
      </w:tr>
      <w:tr w:rsidR="00EA1391" w:rsidRPr="00C306B1" w:rsidTr="00C306B1">
        <w:trPr>
          <w:trHeight w:val="2220"/>
        </w:trPr>
        <w:tc>
          <w:tcPr>
            <w:tcW w:w="995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4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680" w:type="dxa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356" w:type="dxa"/>
          </w:tcPr>
          <w:p w:rsidR="00EA1391" w:rsidRPr="00234226" w:rsidRDefault="00EA1391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226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 изменений в Постановление администрации МР «Хвастовичский район» от 11.12.2015 № 473 (в редакции от  17.01.2024 г. № 13) «О родительской плате за просмотр и уход за детьми в муниципальных образовательных организациях, реали-зующих программу дошкольного образования», утвержденное постановлением администрации муниципального района «Хвастовичский район»</w:t>
            </w:r>
          </w:p>
        </w:tc>
        <w:tc>
          <w:tcPr>
            <w:tcW w:w="3388" w:type="dxa"/>
            <w:noWrap/>
          </w:tcPr>
          <w:p w:rsidR="00EA1391" w:rsidRPr="00C306B1" w:rsidRDefault="00EA1391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124</w:t>
            </w:r>
          </w:p>
        </w:tc>
      </w:tr>
      <w:tr w:rsidR="00EA1391" w:rsidRPr="00C306B1" w:rsidTr="00C306B1">
        <w:trPr>
          <w:trHeight w:val="2220"/>
        </w:trPr>
        <w:tc>
          <w:tcPr>
            <w:tcW w:w="995" w:type="dxa"/>
          </w:tcPr>
          <w:p w:rsidR="00EA139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4" w:type="dxa"/>
          </w:tcPr>
          <w:p w:rsidR="00EA139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80" w:type="dxa"/>
          </w:tcPr>
          <w:p w:rsidR="00EA1391" w:rsidRPr="001508D7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356" w:type="dxa"/>
          </w:tcPr>
          <w:p w:rsidR="00EA1391" w:rsidRPr="001508D7" w:rsidRDefault="00EA1391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дополнительных мерах поддержки семей участников семей специальной военной операции</w:t>
            </w:r>
          </w:p>
        </w:tc>
        <w:tc>
          <w:tcPr>
            <w:tcW w:w="3388" w:type="dxa"/>
            <w:noWrap/>
          </w:tcPr>
          <w:p w:rsidR="00EA1391" w:rsidRPr="00C306B1" w:rsidRDefault="00EA1391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Акт обнародования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21.08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74</w:t>
            </w:r>
          </w:p>
        </w:tc>
      </w:tr>
      <w:tr w:rsidR="00EA1391" w:rsidRPr="00C306B1" w:rsidTr="00C306B1">
        <w:trPr>
          <w:trHeight w:val="420"/>
        </w:trPr>
        <w:tc>
          <w:tcPr>
            <w:tcW w:w="13433" w:type="dxa"/>
            <w:gridSpan w:val="5"/>
          </w:tcPr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C306B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РЕШЕНИЯ РАЙОННОГО СОБРАНИЯ</w:t>
            </w:r>
          </w:p>
          <w:p w:rsidR="00EA1391" w:rsidRPr="00C306B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391" w:rsidRPr="00C306B1" w:rsidTr="00C306B1">
        <w:trPr>
          <w:trHeight w:val="420"/>
        </w:trPr>
        <w:tc>
          <w:tcPr>
            <w:tcW w:w="995" w:type="dxa"/>
          </w:tcPr>
          <w:p w:rsidR="00EA1391" w:rsidRPr="00B477F8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4" w:type="dxa"/>
          </w:tcPr>
          <w:p w:rsidR="00EA1391" w:rsidRPr="00B477F8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680" w:type="dxa"/>
          </w:tcPr>
          <w:p w:rsidR="00EA1391" w:rsidRPr="00B477F8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6356" w:type="dxa"/>
          </w:tcPr>
          <w:p w:rsidR="00EA1391" w:rsidRPr="008A60DA" w:rsidRDefault="00EA1391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0DA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об оплате труда работников Муниципального казенного учреждения культуры "Межпоселенческий центр культуры и досуга клубного типа Хвастовичского района", утвержденное решением Районного Собрания МР "Хвастовичский район"  от 24.04.2023 г. № 179)</w:t>
            </w:r>
          </w:p>
        </w:tc>
        <w:tc>
          <w:tcPr>
            <w:tcW w:w="3388" w:type="dxa"/>
            <w:noWrap/>
          </w:tcPr>
          <w:p w:rsidR="00EA1391" w:rsidRPr="00B477F8" w:rsidRDefault="00EA1391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7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96</w:t>
            </w:r>
          </w:p>
        </w:tc>
      </w:tr>
      <w:tr w:rsidR="00EA1391" w:rsidRPr="00C306B1" w:rsidTr="00C306B1">
        <w:trPr>
          <w:trHeight w:val="420"/>
        </w:trPr>
        <w:tc>
          <w:tcPr>
            <w:tcW w:w="995" w:type="dxa"/>
          </w:tcPr>
          <w:p w:rsidR="00EA139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4" w:type="dxa"/>
          </w:tcPr>
          <w:p w:rsidR="00EA1391" w:rsidRPr="001D50DA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680" w:type="dxa"/>
          </w:tcPr>
          <w:p w:rsidR="00EA139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Pr="001D50DA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6356" w:type="dxa"/>
          </w:tcPr>
          <w:p w:rsidR="00EA1391" w:rsidRPr="00B477F8" w:rsidRDefault="00EA1391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7F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Положение «Об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установлении системы 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 xml:space="preserve">оплаты труда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образовательных организаций</w:t>
            </w:r>
            <w:r w:rsidRPr="00B47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 МР «Хвастовичский район», реализующих дополнительные общеразвивающие программы», утверждённое решением Районного Собрания МР «Хвастовичский район» от 29.06.2018 №225 (в редакции от 25.10.2023№213)</w:t>
            </w:r>
          </w:p>
        </w:tc>
        <w:tc>
          <w:tcPr>
            <w:tcW w:w="3388" w:type="dxa"/>
            <w:noWrap/>
          </w:tcPr>
          <w:p w:rsidR="00EA1391" w:rsidRPr="001D50DA" w:rsidRDefault="00EA1391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Pr="001D50DA">
              <w:rPr>
                <w:rFonts w:ascii="Times New Roman" w:hAnsi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</w:rPr>
              <w:t>г. №97</w:t>
            </w:r>
          </w:p>
        </w:tc>
      </w:tr>
      <w:tr w:rsidR="00EA1391" w:rsidRPr="00C306B1" w:rsidTr="00C306B1">
        <w:trPr>
          <w:trHeight w:val="420"/>
        </w:trPr>
        <w:tc>
          <w:tcPr>
            <w:tcW w:w="995" w:type="dxa"/>
          </w:tcPr>
          <w:p w:rsidR="00EA1391" w:rsidRPr="003F799F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4" w:type="dxa"/>
          </w:tcPr>
          <w:p w:rsidR="00EA1391" w:rsidRPr="003F799F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680" w:type="dxa"/>
          </w:tcPr>
          <w:p w:rsidR="00EA1391" w:rsidRPr="00B477F8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Pr="001D50DA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6356" w:type="dxa"/>
          </w:tcPr>
          <w:p w:rsidR="00EA1391" w:rsidRPr="000C3B4C" w:rsidRDefault="00EA1391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B4C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об оплате труда работников Муниципального казенного учреждения дополнительного образования "Хвастовичская детская музыкальная школа" Хвастовичского района" Калужской области, утвержденное решением Районного Собрания МР "Хвастовичский район" от 07.06.2018 № 219 (с изменениями, внесенными Решением Районного Собрания МР "Хвастовичский район2 от 24.04.2023 № 177)</w:t>
            </w:r>
          </w:p>
        </w:tc>
        <w:tc>
          <w:tcPr>
            <w:tcW w:w="3388" w:type="dxa"/>
            <w:noWrap/>
          </w:tcPr>
          <w:p w:rsidR="00EA1391" w:rsidRPr="003F799F" w:rsidRDefault="00EA1391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Pr="003F799F">
              <w:rPr>
                <w:rFonts w:ascii="Times New Roman" w:hAnsi="Times New Roman"/>
                <w:sz w:val="24"/>
                <w:szCs w:val="24"/>
              </w:rPr>
              <w:t>.2024 №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EA1391" w:rsidRPr="00C306B1" w:rsidTr="00C306B1">
        <w:trPr>
          <w:trHeight w:val="420"/>
        </w:trPr>
        <w:tc>
          <w:tcPr>
            <w:tcW w:w="995" w:type="dxa"/>
          </w:tcPr>
          <w:p w:rsidR="00EA139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4" w:type="dxa"/>
          </w:tcPr>
          <w:p w:rsidR="00EA139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680" w:type="dxa"/>
          </w:tcPr>
          <w:p w:rsidR="00EA139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Pr="001D50DA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6356" w:type="dxa"/>
          </w:tcPr>
          <w:p w:rsidR="00EA1391" w:rsidRPr="000C3B4C" w:rsidRDefault="00EA1391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B4C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об оплате труда работников Муниципального казенного учреждения культуры "Межпоселенческая централизованная библиотечная система Хвастовичского района", утвержденное решением Районного Собрания МР "Хвастовичский район" от 24.04.2023 № 178</w:t>
            </w:r>
          </w:p>
        </w:tc>
        <w:tc>
          <w:tcPr>
            <w:tcW w:w="3388" w:type="dxa"/>
            <w:noWrap/>
          </w:tcPr>
          <w:p w:rsidR="00EA1391" w:rsidRPr="001D50DA" w:rsidRDefault="00EA1391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Pr="003F799F">
              <w:rPr>
                <w:rFonts w:ascii="Times New Roman" w:hAnsi="Times New Roman"/>
                <w:sz w:val="24"/>
                <w:szCs w:val="24"/>
              </w:rPr>
              <w:t>.2024 №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EA1391" w:rsidRPr="00C306B1" w:rsidTr="00C306B1">
        <w:trPr>
          <w:trHeight w:val="420"/>
        </w:trPr>
        <w:tc>
          <w:tcPr>
            <w:tcW w:w="995" w:type="dxa"/>
          </w:tcPr>
          <w:p w:rsidR="00EA139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4" w:type="dxa"/>
          </w:tcPr>
          <w:p w:rsidR="00EA139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680" w:type="dxa"/>
          </w:tcPr>
          <w:p w:rsidR="00EA1391" w:rsidRDefault="00EA1391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</w:tc>
        <w:tc>
          <w:tcPr>
            <w:tcW w:w="6356" w:type="dxa"/>
          </w:tcPr>
          <w:p w:rsidR="00EA1391" w:rsidRPr="000C3B4C" w:rsidRDefault="00EA1391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 «Об установлении системы оплаты труда работников муниципальных образовательных организаций дополнительного образования детей МР «Хвастовичский район», реализующих дополнительные общеразвивающие программы», утверждённое решением Районного Собрания МР «Хвастовичский район» от 29.06.2018 №225 (в редакции от 06.11.2024 №294)</w:t>
            </w:r>
          </w:p>
        </w:tc>
        <w:tc>
          <w:tcPr>
            <w:tcW w:w="3388" w:type="dxa"/>
            <w:noWrap/>
          </w:tcPr>
          <w:p w:rsidR="00EA1391" w:rsidRPr="001D50DA" w:rsidRDefault="00EA1391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>
              <w:rPr>
                <w:rFonts w:ascii="Times New Roman" w:hAnsi="Times New Roman"/>
                <w:sz w:val="24"/>
                <w:szCs w:val="24"/>
              </w:rPr>
              <w:t>17.12</w:t>
            </w:r>
            <w:r w:rsidRPr="003F799F">
              <w:rPr>
                <w:rFonts w:ascii="Times New Roman" w:hAnsi="Times New Roman"/>
                <w:sz w:val="24"/>
                <w:szCs w:val="24"/>
              </w:rPr>
              <w:t>.2024 №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</w:tbl>
    <w:p w:rsidR="00EA1391" w:rsidRDefault="00EA1391" w:rsidP="00646180"/>
    <w:sectPr w:rsidR="00EA1391" w:rsidSect="00646180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733"/>
    <w:rsid w:val="00014271"/>
    <w:rsid w:val="000466F9"/>
    <w:rsid w:val="00050C1B"/>
    <w:rsid w:val="00053D5D"/>
    <w:rsid w:val="000563B0"/>
    <w:rsid w:val="00067A1D"/>
    <w:rsid w:val="00076920"/>
    <w:rsid w:val="00081518"/>
    <w:rsid w:val="000A1E69"/>
    <w:rsid w:val="000B5CC0"/>
    <w:rsid w:val="000C3B4C"/>
    <w:rsid w:val="0010061D"/>
    <w:rsid w:val="00103280"/>
    <w:rsid w:val="00114733"/>
    <w:rsid w:val="001315FD"/>
    <w:rsid w:val="001508D7"/>
    <w:rsid w:val="00187B02"/>
    <w:rsid w:val="001B2992"/>
    <w:rsid w:val="001D50DA"/>
    <w:rsid w:val="001D6C74"/>
    <w:rsid w:val="001D79D6"/>
    <w:rsid w:val="001F5FC9"/>
    <w:rsid w:val="0020245E"/>
    <w:rsid w:val="00212D99"/>
    <w:rsid w:val="00234226"/>
    <w:rsid w:val="002A0D51"/>
    <w:rsid w:val="002A2AEA"/>
    <w:rsid w:val="002A6CFD"/>
    <w:rsid w:val="002A7209"/>
    <w:rsid w:val="002A7FC9"/>
    <w:rsid w:val="002B3AE8"/>
    <w:rsid w:val="00341DE5"/>
    <w:rsid w:val="00357309"/>
    <w:rsid w:val="00361B52"/>
    <w:rsid w:val="003811F1"/>
    <w:rsid w:val="003C36EC"/>
    <w:rsid w:val="003F282D"/>
    <w:rsid w:val="003F799F"/>
    <w:rsid w:val="00471DDA"/>
    <w:rsid w:val="00482EE0"/>
    <w:rsid w:val="004A5FD9"/>
    <w:rsid w:val="004E0306"/>
    <w:rsid w:val="005022A5"/>
    <w:rsid w:val="005040CA"/>
    <w:rsid w:val="00510B5E"/>
    <w:rsid w:val="00542483"/>
    <w:rsid w:val="00547314"/>
    <w:rsid w:val="00577449"/>
    <w:rsid w:val="005871EB"/>
    <w:rsid w:val="005B7BF1"/>
    <w:rsid w:val="005D7396"/>
    <w:rsid w:val="005F5AC3"/>
    <w:rsid w:val="005F5FD0"/>
    <w:rsid w:val="005F60DF"/>
    <w:rsid w:val="005F7F8C"/>
    <w:rsid w:val="00646180"/>
    <w:rsid w:val="00661CAD"/>
    <w:rsid w:val="0066405D"/>
    <w:rsid w:val="00665403"/>
    <w:rsid w:val="00674A9E"/>
    <w:rsid w:val="006B29D2"/>
    <w:rsid w:val="006D180F"/>
    <w:rsid w:val="00721C45"/>
    <w:rsid w:val="0074498E"/>
    <w:rsid w:val="007647F7"/>
    <w:rsid w:val="00771179"/>
    <w:rsid w:val="007A14C3"/>
    <w:rsid w:val="007A6A8B"/>
    <w:rsid w:val="007E5C27"/>
    <w:rsid w:val="00804219"/>
    <w:rsid w:val="008250B7"/>
    <w:rsid w:val="0082646B"/>
    <w:rsid w:val="00843795"/>
    <w:rsid w:val="00852F2D"/>
    <w:rsid w:val="00883729"/>
    <w:rsid w:val="008A60DA"/>
    <w:rsid w:val="008B14D6"/>
    <w:rsid w:val="008B442F"/>
    <w:rsid w:val="008C6CFF"/>
    <w:rsid w:val="008D4846"/>
    <w:rsid w:val="008D4CB9"/>
    <w:rsid w:val="008E17F7"/>
    <w:rsid w:val="008F6F48"/>
    <w:rsid w:val="009241FE"/>
    <w:rsid w:val="00935E40"/>
    <w:rsid w:val="00942493"/>
    <w:rsid w:val="00974787"/>
    <w:rsid w:val="00990A7A"/>
    <w:rsid w:val="00994123"/>
    <w:rsid w:val="00994272"/>
    <w:rsid w:val="009A7229"/>
    <w:rsid w:val="009D6478"/>
    <w:rsid w:val="009E68BC"/>
    <w:rsid w:val="00A01F23"/>
    <w:rsid w:val="00A05CB6"/>
    <w:rsid w:val="00A126FE"/>
    <w:rsid w:val="00A17501"/>
    <w:rsid w:val="00A26855"/>
    <w:rsid w:val="00A773D1"/>
    <w:rsid w:val="00A93CDF"/>
    <w:rsid w:val="00A95E19"/>
    <w:rsid w:val="00AA40F9"/>
    <w:rsid w:val="00AA432D"/>
    <w:rsid w:val="00AE49BE"/>
    <w:rsid w:val="00AF601E"/>
    <w:rsid w:val="00B12980"/>
    <w:rsid w:val="00B3265D"/>
    <w:rsid w:val="00B3631A"/>
    <w:rsid w:val="00B477F8"/>
    <w:rsid w:val="00B605BA"/>
    <w:rsid w:val="00B62121"/>
    <w:rsid w:val="00BA7B07"/>
    <w:rsid w:val="00BB1727"/>
    <w:rsid w:val="00BC582A"/>
    <w:rsid w:val="00BE749A"/>
    <w:rsid w:val="00BF1661"/>
    <w:rsid w:val="00C036A7"/>
    <w:rsid w:val="00C306B1"/>
    <w:rsid w:val="00C324A3"/>
    <w:rsid w:val="00C56D2F"/>
    <w:rsid w:val="00C67C6E"/>
    <w:rsid w:val="00C70C3F"/>
    <w:rsid w:val="00C92F5A"/>
    <w:rsid w:val="00CC0E17"/>
    <w:rsid w:val="00CE34D4"/>
    <w:rsid w:val="00CF1D52"/>
    <w:rsid w:val="00D1340E"/>
    <w:rsid w:val="00D1426F"/>
    <w:rsid w:val="00D340C6"/>
    <w:rsid w:val="00D67A0F"/>
    <w:rsid w:val="00D741D0"/>
    <w:rsid w:val="00DB0F46"/>
    <w:rsid w:val="00DB185F"/>
    <w:rsid w:val="00DB2F45"/>
    <w:rsid w:val="00DB5BDD"/>
    <w:rsid w:val="00DB781C"/>
    <w:rsid w:val="00DC4AFC"/>
    <w:rsid w:val="00DD010B"/>
    <w:rsid w:val="00DD2890"/>
    <w:rsid w:val="00DD436F"/>
    <w:rsid w:val="00E27AA5"/>
    <w:rsid w:val="00E31B9E"/>
    <w:rsid w:val="00EA1391"/>
    <w:rsid w:val="00EA4F0F"/>
    <w:rsid w:val="00EB3E28"/>
    <w:rsid w:val="00F04583"/>
    <w:rsid w:val="00F32F98"/>
    <w:rsid w:val="00F635B1"/>
    <w:rsid w:val="00F767C4"/>
    <w:rsid w:val="00F87CC7"/>
    <w:rsid w:val="00FB530E"/>
    <w:rsid w:val="00FC551C"/>
    <w:rsid w:val="00FD002C"/>
    <w:rsid w:val="00FD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1473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14733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1147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1147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1147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1147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41D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17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F9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576</TotalTime>
  <Pages>5</Pages>
  <Words>1065</Words>
  <Characters>6073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нормативных правовых актов органов местного самоуправления</dc:title>
  <dc:subject/>
  <dc:creator>Юрист</dc:creator>
  <cp:keywords/>
  <dc:description/>
  <cp:lastModifiedBy>Д.В. Амелин</cp:lastModifiedBy>
  <cp:revision>20</cp:revision>
  <cp:lastPrinted>2024-12-23T08:30:00Z</cp:lastPrinted>
  <dcterms:created xsi:type="dcterms:W3CDTF">2024-09-26T06:50:00Z</dcterms:created>
  <dcterms:modified xsi:type="dcterms:W3CDTF">2025-01-20T06:28:00Z</dcterms:modified>
</cp:coreProperties>
</file>