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F8EC2">
      <w:pPr>
        <w:spacing w:after="120"/>
        <w:jc w:val="center"/>
        <w:rPr>
          <w:b/>
          <w:bCs/>
          <w:spacing w:val="60"/>
          <w:sz w:val="28"/>
          <w:szCs w:val="28"/>
        </w:rPr>
      </w:pPr>
      <w:r>
        <w:rPr>
          <w:b/>
          <w:bCs/>
          <w:spacing w:val="60"/>
          <w:sz w:val="28"/>
          <w:szCs w:val="28"/>
        </w:rPr>
        <w:t>ПРОТОКОЛ</w:t>
      </w:r>
    </w:p>
    <w:p w14:paraId="0A90FAF9">
      <w:pPr>
        <w:jc w:val="center"/>
        <w:rPr>
          <w:rFonts w:hint="default"/>
          <w:b/>
          <w:color w:val="000000"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Заседания</w:t>
      </w:r>
      <w:r>
        <w:rPr>
          <w:rFonts w:hint="default"/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>согласительной комиссии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по вопросу согласования местоположения границ земельных участков, расположенных в границах кадастровых кварталов </w:t>
      </w:r>
      <w:r>
        <w:rPr>
          <w:rFonts w:ascii="Times New Roman" w:hAnsi="Times New Roman" w:cs="Times New Roman"/>
          <w:b/>
          <w:bCs/>
          <w:sz w:val="24"/>
          <w:szCs w:val="24"/>
        </w:rPr>
        <w:t>40:23:070101;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40:23:070102,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40:23:070103,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40:23:070104,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40:23:070106,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40:23:070107,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40:23:070108,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40:23:070109,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40:23:070110</w:t>
      </w:r>
      <w:r>
        <w:rPr>
          <w:rFonts w:hint="default" w:cs="Times New Roman"/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>при выполнении комплексных кадастровых</w:t>
      </w:r>
      <w:r>
        <w:rPr>
          <w:rFonts w:hint="default"/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>работ в соответствии с муниципальным  контрактом</w:t>
      </w:r>
      <w:r>
        <w:rPr>
          <w:rFonts w:hint="default"/>
          <w:b/>
          <w:bCs/>
          <w:sz w:val="24"/>
          <w:szCs w:val="24"/>
          <w:lang w:val="ru-RU"/>
        </w:rPr>
        <w:t xml:space="preserve"> </w:t>
      </w:r>
      <w:r>
        <w:rPr>
          <w:b/>
          <w:color w:val="000000"/>
          <w:sz w:val="24"/>
          <w:szCs w:val="24"/>
        </w:rPr>
        <w:t xml:space="preserve">от  </w:t>
      </w:r>
      <w:r>
        <w:rPr>
          <w:rFonts w:hint="default"/>
          <w:b/>
          <w:color w:val="000000"/>
          <w:sz w:val="24"/>
          <w:szCs w:val="24"/>
          <w:lang w:val="ru-RU"/>
        </w:rPr>
        <w:t>03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  <w:lang w:val="ru-RU"/>
        </w:rPr>
        <w:t>июня</w:t>
      </w:r>
      <w:r>
        <w:rPr>
          <w:b/>
          <w:color w:val="000000"/>
          <w:sz w:val="24"/>
          <w:szCs w:val="24"/>
        </w:rPr>
        <w:t xml:space="preserve"> 202</w:t>
      </w:r>
      <w:r>
        <w:rPr>
          <w:rFonts w:hint="default"/>
          <w:b/>
          <w:color w:val="000000"/>
          <w:sz w:val="24"/>
          <w:szCs w:val="24"/>
          <w:lang w:val="ru-RU"/>
        </w:rPr>
        <w:t>4</w:t>
      </w:r>
      <w:r>
        <w:rPr>
          <w:b/>
          <w:color w:val="000000"/>
          <w:sz w:val="24"/>
          <w:szCs w:val="24"/>
        </w:rPr>
        <w:t xml:space="preserve"> года № </w:t>
      </w:r>
      <w:bookmarkStart w:id="0" w:name="_Hlk113270067"/>
      <w:r>
        <w:rPr>
          <w:b/>
          <w:color w:val="000000"/>
          <w:sz w:val="24"/>
          <w:szCs w:val="24"/>
        </w:rPr>
        <w:t>0137300</w:t>
      </w:r>
      <w:r>
        <w:rPr>
          <w:rFonts w:hint="default"/>
          <w:b/>
          <w:color w:val="000000"/>
          <w:sz w:val="24"/>
          <w:szCs w:val="24"/>
          <w:lang w:val="ru-RU"/>
        </w:rPr>
        <w:t>0093240000025001</w:t>
      </w:r>
    </w:p>
    <w:bookmarkEnd w:id="0"/>
    <w:p w14:paraId="12589857">
      <w:pPr>
        <w:jc w:val="center"/>
        <w:rPr>
          <w:sz w:val="2"/>
          <w:szCs w:val="2"/>
        </w:rPr>
      </w:pPr>
    </w:p>
    <w:p w14:paraId="21FA5D03">
      <w:pPr>
        <w:ind w:left="2268" w:right="2268"/>
        <w:jc w:val="center"/>
        <w:rPr>
          <w:rFonts w:hint="default"/>
          <w:sz w:val="24"/>
          <w:szCs w:val="24"/>
          <w:u w:val="single"/>
          <w:lang w:val="ru-RU"/>
        </w:rPr>
      </w:pPr>
      <w:r>
        <w:rPr>
          <w:sz w:val="24"/>
          <w:szCs w:val="24"/>
          <w:u w:val="single"/>
          <w:lang w:val="ru-RU"/>
        </w:rPr>
        <w:t>Калужская</w:t>
      </w:r>
      <w:r>
        <w:rPr>
          <w:rFonts w:hint="default"/>
          <w:sz w:val="24"/>
          <w:szCs w:val="24"/>
          <w:u w:val="single"/>
          <w:lang w:val="ru-RU"/>
        </w:rPr>
        <w:t xml:space="preserve"> область ,Хвастовичский район,</w:t>
      </w:r>
    </w:p>
    <w:p w14:paraId="2620BD0A">
      <w:pPr>
        <w:ind w:left="2268" w:right="2268"/>
        <w:jc w:val="center"/>
        <w:rPr>
          <w:rFonts w:hint="default"/>
          <w:sz w:val="24"/>
          <w:szCs w:val="24"/>
          <w:u w:val="single"/>
          <w:lang w:val="ru-RU"/>
        </w:rPr>
      </w:pPr>
      <w:r>
        <w:rPr>
          <w:sz w:val="24"/>
          <w:szCs w:val="24"/>
          <w:u w:val="single"/>
        </w:rPr>
        <w:t>с. Хвастовичи</w:t>
      </w:r>
      <w:r>
        <w:rPr>
          <w:rFonts w:hint="default"/>
          <w:sz w:val="24"/>
          <w:szCs w:val="24"/>
          <w:u w:val="single"/>
          <w:lang w:val="ru-RU"/>
        </w:rPr>
        <w:t>, ул.Ленина, д.31</w:t>
      </w:r>
    </w:p>
    <w:p w14:paraId="1EC33726">
      <w:pPr>
        <w:ind w:left="2268" w:right="2268" w:firstLine="1100" w:firstLineChars="550"/>
        <w:jc w:val="both"/>
      </w:pPr>
      <w:r>
        <w:t>(место проведения заседания)</w:t>
      </w:r>
    </w:p>
    <w:tbl>
      <w:tblPr>
        <w:tblStyle w:val="3"/>
        <w:tblW w:w="99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"/>
        <w:gridCol w:w="397"/>
        <w:gridCol w:w="227"/>
        <w:gridCol w:w="1247"/>
        <w:gridCol w:w="369"/>
        <w:gridCol w:w="397"/>
        <w:gridCol w:w="595"/>
        <w:gridCol w:w="5359"/>
        <w:gridCol w:w="1134"/>
      </w:tblGrid>
      <w:tr w14:paraId="1F2ED7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C48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3C53FA28">
            <w:pPr>
              <w:jc w:val="both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24D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DD168F1">
            <w:pPr>
              <w:jc w:val="both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057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7B492B2">
            <w:pPr>
              <w:jc w:val="both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8D7D3">
            <w:pPr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32803">
            <w:pPr>
              <w:ind w:right="85" w:firstLine="4920" w:firstLineChars="20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14685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78B04DE6"/>
    <w:p w14:paraId="1D9D8385"/>
    <w:p w14:paraId="59ADDE7F">
      <w:r>
        <w:t xml:space="preserve">Присутствовали: </w:t>
      </w:r>
    </w:p>
    <w:p w14:paraId="399B2945"/>
    <w:p w14:paraId="077BBDEA">
      <w:bookmarkStart w:id="1" w:name="_Hlk113270024"/>
      <w:r>
        <w:rPr>
          <w:b/>
        </w:rPr>
        <w:t>Председатель комиссии:</w:t>
      </w:r>
      <w:r>
        <w:t xml:space="preserve"> </w:t>
      </w:r>
      <w:r>
        <w:rPr>
          <w:u w:val="single"/>
        </w:rPr>
        <w:t>С.С. Кондратюк</w:t>
      </w:r>
      <w:r>
        <w:t>- глава администрации СП «Село Хвастовичи»</w:t>
      </w:r>
    </w:p>
    <w:p w14:paraId="6911624A">
      <w:r>
        <w:t xml:space="preserve"> </w:t>
      </w:r>
      <w:r>
        <w:rPr>
          <w:b/>
        </w:rPr>
        <w:t>Секретарь:</w:t>
      </w:r>
      <w:r>
        <w:t xml:space="preserve"> </w:t>
      </w:r>
      <w:r>
        <w:rPr>
          <w:u w:val="single"/>
        </w:rPr>
        <w:t>И.В.Карамышева</w:t>
      </w:r>
      <w:r>
        <w:t xml:space="preserve"> – </w:t>
      </w:r>
      <w:r>
        <w:rPr>
          <w:lang w:val="ru-RU"/>
        </w:rPr>
        <w:t>заместитель</w:t>
      </w:r>
      <w:r>
        <w:rPr>
          <w:rFonts w:hint="default"/>
          <w:lang w:val="ru-RU"/>
        </w:rPr>
        <w:t xml:space="preserve"> главы </w:t>
      </w:r>
      <w:r>
        <w:t>администрации СП «Село Хвастовичи».</w:t>
      </w:r>
    </w:p>
    <w:p w14:paraId="5F32F5F7"/>
    <w:p w14:paraId="54D2E33C">
      <w:pPr>
        <w:rPr>
          <w:b/>
        </w:rPr>
      </w:pPr>
      <w:r>
        <w:rPr>
          <w:b/>
        </w:rPr>
        <w:t>Члены комиссии:</w:t>
      </w:r>
    </w:p>
    <w:p w14:paraId="497A0AE7"/>
    <w:p w14:paraId="3DA9035D">
      <w:bookmarkStart w:id="2" w:name="_Hlk113270005"/>
      <w:r>
        <w:t xml:space="preserve">1. </w:t>
      </w:r>
      <w:r>
        <w:rPr>
          <w:u w:val="single"/>
        </w:rPr>
        <w:t>Т.Ю.Трофимова</w:t>
      </w:r>
      <w:r>
        <w:t xml:space="preserve"> – начальник отдела отдела экономики, имущества архитектуры МР «Хвастовичский район»</w:t>
      </w:r>
    </w:p>
    <w:p w14:paraId="78587B23">
      <w:r>
        <w:t xml:space="preserve">2. </w:t>
      </w:r>
      <w:r>
        <w:rPr>
          <w:u w:val="single"/>
        </w:rPr>
        <w:t>Т.А. Комкова</w:t>
      </w:r>
      <w:r>
        <w:t xml:space="preserve">  –  главный специалист отдела экономики, имущества архитектуры МР «Хвастовичский район»</w:t>
      </w:r>
    </w:p>
    <w:p w14:paraId="504F3CA5">
      <w:r>
        <w:rPr>
          <w:rFonts w:hint="default"/>
          <w:lang w:val="ru-RU"/>
        </w:rPr>
        <w:t>3</w:t>
      </w:r>
      <w:r>
        <w:t xml:space="preserve">. </w:t>
      </w:r>
      <w:r>
        <w:rPr>
          <w:u w:val="single"/>
        </w:rPr>
        <w:t>Е.Л. Изюмова</w:t>
      </w:r>
      <w:r>
        <w:t xml:space="preserve">  - главный специалист отдела регулирования земельных отношений, представитель от министерства экономического развития</w:t>
      </w:r>
      <w:r>
        <w:rPr>
          <w:rFonts w:hint="default"/>
          <w:lang w:val="ru-RU"/>
        </w:rPr>
        <w:t xml:space="preserve"> и промышленности</w:t>
      </w:r>
      <w:r>
        <w:t xml:space="preserve"> Калужской области.</w:t>
      </w:r>
    </w:p>
    <w:p w14:paraId="5FD6CFE8">
      <w:r>
        <w:rPr>
          <w:rFonts w:hint="default"/>
          <w:lang w:val="ru-RU"/>
        </w:rPr>
        <w:t>4</w:t>
      </w:r>
      <w:r>
        <w:t xml:space="preserve">. </w:t>
      </w:r>
      <w:r>
        <w:rPr>
          <w:u w:val="single"/>
        </w:rPr>
        <w:t xml:space="preserve">                              </w:t>
      </w:r>
      <w:r>
        <w:t>– представитель от  межрегионального территориального управления Росимущества в Калужской, Брянской и Смоленской областях.</w:t>
      </w:r>
    </w:p>
    <w:p w14:paraId="2816207C">
      <w:r>
        <w:rPr>
          <w:rFonts w:hint="default"/>
          <w:lang w:val="ru-RU"/>
        </w:rPr>
        <w:t>5</w:t>
      </w:r>
      <w:r>
        <w:t xml:space="preserve">. </w:t>
      </w:r>
      <w:r>
        <w:rPr>
          <w:u w:val="single"/>
        </w:rPr>
        <w:t xml:space="preserve">                             </w:t>
      </w:r>
      <w:r>
        <w:t xml:space="preserve"> – представитель от управления Федеральной службы государственной регистрации, кадастра  картографии по Калужской области </w:t>
      </w:r>
    </w:p>
    <w:bookmarkEnd w:id="1"/>
    <w:bookmarkEnd w:id="2"/>
    <w:p w14:paraId="4B962FA8"/>
    <w:p w14:paraId="00926119">
      <w:r>
        <w:t>Приглашенные лица:</w:t>
      </w:r>
    </w:p>
    <w:p w14:paraId="0F76199D">
      <w:pPr>
        <w:rPr>
          <w:rFonts w:hint="default"/>
          <w:lang w:val="ru-RU"/>
        </w:rPr>
      </w:pPr>
      <w:r>
        <w:rPr>
          <w:u w:val="single"/>
          <w:lang w:val="ru-RU"/>
        </w:rPr>
        <w:t>Минин</w:t>
      </w:r>
      <w:r>
        <w:rPr>
          <w:rFonts w:hint="default"/>
          <w:u w:val="single"/>
          <w:lang w:val="ru-RU"/>
        </w:rPr>
        <w:t xml:space="preserve"> Владимир Геннадьевич - директор ООО «Монолит -РиэЛ»</w:t>
      </w:r>
    </w:p>
    <w:p w14:paraId="3F1E5405">
      <w:pPr>
        <w:keepNext/>
        <w:spacing w:before="360" w:after="120"/>
        <w:jc w:val="both"/>
      </w:pPr>
      <w:r>
        <w:t>Правообладатели земельных участков (заинтересованные лица):</w:t>
      </w:r>
    </w:p>
    <w:tbl>
      <w:tblPr>
        <w:tblStyle w:val="3"/>
        <w:tblW w:w="9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2722"/>
        <w:gridCol w:w="2693"/>
        <w:gridCol w:w="2410"/>
        <w:gridCol w:w="1559"/>
      </w:tblGrid>
      <w:tr w14:paraId="30EF6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A8FAB">
            <w:pPr>
              <w:keepNext/>
              <w:jc w:val="both"/>
            </w:pPr>
            <w:r>
              <w:t>№ п/п</w:t>
            </w:r>
          </w:p>
        </w:tc>
        <w:tc>
          <w:tcPr>
            <w:tcW w:w="2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A5553">
            <w:pPr>
              <w:keepNext/>
              <w:jc w:val="both"/>
            </w:pPr>
            <w:r>
              <w:t>Фамилия, имя, отчество заинтересованного лица или его представителя (отчество указывается при наличии)</w:t>
            </w:r>
          </w:p>
        </w:tc>
        <w:tc>
          <w:tcPr>
            <w:tcW w:w="2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53E64">
            <w:pPr>
              <w:keepNext/>
              <w:jc w:val="both"/>
            </w:pPr>
            <w:r>
              <w:t>Реквизиты документа, подтверждающего полномочия представителя заинтересованного лица</w:t>
            </w:r>
            <w:r>
              <w:br w:type="textWrapping"/>
            </w:r>
            <w:r>
              <w:t>(заполняется</w:t>
            </w:r>
            <w:r>
              <w:br w:type="textWrapping"/>
            </w:r>
            <w:r>
              <w:t>в случае участия представителя заинтересованного лица)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9BDB0">
            <w:pPr>
              <w:keepNext/>
              <w:jc w:val="both"/>
            </w:pPr>
            <w:r>
              <w:t>Сведения о земельных участках</w:t>
            </w:r>
          </w:p>
        </w:tc>
      </w:tr>
      <w:tr w14:paraId="76183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A68BA">
            <w:pPr>
              <w:keepNext/>
              <w:jc w:val="both"/>
            </w:pPr>
          </w:p>
        </w:tc>
        <w:tc>
          <w:tcPr>
            <w:tcW w:w="2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2884F">
            <w:pPr>
              <w:keepNext/>
              <w:jc w:val="both"/>
            </w:pPr>
          </w:p>
        </w:tc>
        <w:tc>
          <w:tcPr>
            <w:tcW w:w="2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7068D">
            <w:pPr>
              <w:keepNext/>
              <w:jc w:val="both"/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42CE5">
            <w:pPr>
              <w:keepNext/>
              <w:jc w:val="both"/>
            </w:pPr>
            <w:r>
              <w:t>Адрес</w:t>
            </w:r>
            <w:r>
              <w:br w:type="textWrapping"/>
            </w:r>
            <w:r>
              <w:t>(местоположение)</w:t>
            </w:r>
            <w:r>
              <w:br w:type="textWrapping"/>
            </w:r>
            <w:r>
              <w:t>и кадастровый номер земельного участка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78847">
            <w:pPr>
              <w:keepNext/>
              <w:jc w:val="both"/>
            </w:pPr>
            <w:r>
              <w:t>Вид права на земельный участок</w:t>
            </w:r>
          </w:p>
        </w:tc>
      </w:tr>
      <w:tr w14:paraId="47ED7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1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343D3">
            <w:pPr>
              <w:jc w:val="both"/>
            </w:pPr>
            <w:r>
              <w:t>-</w:t>
            </w:r>
          </w:p>
        </w:tc>
        <w:tc>
          <w:tcPr>
            <w:tcW w:w="2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E0A36">
            <w:pPr>
              <w:jc w:val="both"/>
            </w:pPr>
            <w:r>
              <w:t>-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C8DBA">
            <w:pPr>
              <w:jc w:val="both"/>
            </w:pPr>
            <w:r>
              <w:t>-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D9BA5">
            <w:pPr>
              <w:jc w:val="both"/>
            </w:pPr>
            <w:r>
              <w:t>-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6D638">
            <w:pPr>
              <w:jc w:val="both"/>
            </w:pPr>
            <w:r>
              <w:t>-</w:t>
            </w:r>
          </w:p>
        </w:tc>
      </w:tr>
    </w:tbl>
    <w:p w14:paraId="187EF793">
      <w:pPr>
        <w:spacing w:before="2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Повестка дня заседания:</w:t>
      </w:r>
    </w:p>
    <w:tbl>
      <w:tblPr>
        <w:tblStyle w:val="3"/>
        <w:tblW w:w="998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2"/>
        <w:gridCol w:w="2126"/>
        <w:gridCol w:w="1977"/>
        <w:gridCol w:w="567"/>
        <w:gridCol w:w="227"/>
        <w:gridCol w:w="4771"/>
      </w:tblGrid>
      <w:tr w14:paraId="42D9E2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1" w:hRule="atLeast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27E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83BF976">
            <w:pPr>
              <w:spacing w:before="24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Повестка дня заседания:</w:t>
            </w:r>
          </w:p>
        </w:tc>
      </w:tr>
      <w:tr w14:paraId="252381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1" w:hRule="atLeast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FCD82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3"/>
              <w:tblW w:w="9070" w:type="dxa"/>
              <w:tblInd w:w="0" w:type="dxa"/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</w:tblPr>
            <w:tblGrid>
              <w:gridCol w:w="272"/>
              <w:gridCol w:w="8798"/>
            </w:tblGrid>
            <w:tr w14:paraId="48F5AF5E">
              <w:tblPrEx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1534" w:hRule="atLeast"/>
              </w:trPr>
              <w:tc>
                <w:tcPr>
                  <w:tcW w:w="272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</w:tcPr>
                <w:p w14:paraId="211D03C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8798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bottom"/>
                </w:tcPr>
                <w:p w14:paraId="5F6DBE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t xml:space="preserve">Информация о поступлении возражений заинтересованных  лиц относительно местоположения границ земельных участков, расположенных в кадастровых  кварталах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40:23:070101;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40:23:070102,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14:paraId="5A0D9B4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40:23:070103,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40:23:070104,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40:23:070106,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40:23:070107,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40:23:070108,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40:23:070109,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40:23:070110</w:t>
                  </w:r>
                  <w:r>
                    <w:t xml:space="preserve">  в отношении которых выполнялись комплексные кадастровые работы, согласование местоположения границ земельных участков, вопрос об утверждении проекта карты-плана территории в окончательной редакции.</w:t>
                  </w:r>
                </w:p>
              </w:tc>
            </w:tr>
          </w:tbl>
          <w:p w14:paraId="09F24DC8">
            <w:pPr>
              <w:jc w:val="both"/>
            </w:pPr>
          </w:p>
        </w:tc>
      </w:tr>
      <w:tr w14:paraId="414CDAE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5" w:hRule="atLeast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AE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3E85C39C">
            <w:pPr>
              <w:jc w:val="both"/>
            </w:pPr>
          </w:p>
          <w:p w14:paraId="369F5D04">
            <w:pPr>
              <w:jc w:val="both"/>
            </w:pPr>
          </w:p>
          <w:p w14:paraId="60972BCC">
            <w:pPr>
              <w:jc w:val="both"/>
            </w:pPr>
          </w:p>
          <w:p w14:paraId="28D7EC0C">
            <w:pPr>
              <w:jc w:val="both"/>
            </w:pPr>
            <w:r>
              <w:t xml:space="preserve">Докладчик: </w:t>
            </w:r>
          </w:p>
        </w:tc>
        <w:tc>
          <w:tcPr>
            <w:tcW w:w="754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3F5216EC">
            <w:pPr>
              <w:jc w:val="both"/>
            </w:pPr>
            <w:r>
              <w:t xml:space="preserve">       </w:t>
            </w:r>
          </w:p>
          <w:p w14:paraId="7B1A7AAB">
            <w:pPr>
              <w:jc w:val="both"/>
            </w:pPr>
          </w:p>
          <w:p w14:paraId="4B75081C">
            <w:pPr>
              <w:jc w:val="both"/>
            </w:pPr>
          </w:p>
          <w:p w14:paraId="506E267B">
            <w:pPr>
              <w:jc w:val="both"/>
            </w:pPr>
            <w:r>
              <w:t xml:space="preserve">Кондратюк С.С.          </w:t>
            </w:r>
          </w:p>
        </w:tc>
      </w:tr>
      <w:tr w14:paraId="284BD5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</w:trPr>
        <w:tc>
          <w:tcPr>
            <w:tcW w:w="312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 w14:paraId="055024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68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</w:tcPr>
          <w:p w14:paraId="6C7D622B">
            <w:pPr>
              <w:spacing w:after="100"/>
              <w:ind w:firstLine="2970" w:firstLineChars="16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  <w:tr w14:paraId="2CA229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771" w:type="dxa"/>
        </w:trPr>
        <w:tc>
          <w:tcPr>
            <w:tcW w:w="44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9FD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Рассмотрение вопроса повестки дня №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1B859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CC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</w:t>
            </w:r>
          </w:p>
        </w:tc>
      </w:tr>
    </w:tbl>
    <w:p w14:paraId="13F9F20E">
      <w:pPr>
        <w:ind w:firstLine="709"/>
        <w:jc w:val="both"/>
      </w:pPr>
      <w:r>
        <w:t xml:space="preserve">Информация о поступлении возражений заинтересованных  лиц относительно местоположения границ земельных участков, расположенных в кадастровом  квартале </w:t>
      </w:r>
      <w:r>
        <w:rPr>
          <w:rFonts w:ascii="Times New Roman" w:hAnsi="Times New Roman" w:cs="Times New Roman"/>
          <w:sz w:val="20"/>
          <w:szCs w:val="20"/>
        </w:rPr>
        <w:t>40:23:070101;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40:23:070102,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40:23:070103,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40:23:070104,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40:23:070106,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40:23:070107,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40:23:070108,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40:23:070109,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40:23:070110</w:t>
      </w:r>
      <w:r>
        <w:t xml:space="preserve">, в отношении которых выполнялись комплексные кадастровые работы, согласование местоположения границ земельных участков, вопрос об утверждении проекта карты-плана территории в окончательной редакции. </w:t>
      </w:r>
    </w:p>
    <w:p w14:paraId="17383F2D">
      <w:pPr>
        <w:ind w:firstLine="709"/>
        <w:jc w:val="both"/>
      </w:pPr>
      <w:r>
        <w:t>Слушали Кондратюк С.С.    - председателя согласительной комиссии.</w:t>
      </w:r>
    </w:p>
    <w:p w14:paraId="15FBDCE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Краткое содержание выступления</w:t>
      </w:r>
      <w:r>
        <w:rPr>
          <w:sz w:val="24"/>
          <w:szCs w:val="24"/>
        </w:rPr>
        <w:t>:</w:t>
      </w:r>
    </w:p>
    <w:p w14:paraId="7311DEF2">
      <w:pPr>
        <w:ind w:firstLine="709"/>
        <w:jc w:val="both"/>
      </w:pPr>
      <w:r>
        <w:t>Председатель согласительной комиссии объявляет заседание открытым.</w:t>
      </w:r>
    </w:p>
    <w:p w14:paraId="22CC6405">
      <w:pPr>
        <w:ind w:firstLine="709"/>
        <w:jc w:val="both"/>
      </w:pPr>
    </w:p>
    <w:p w14:paraId="44EA285D">
      <w:pPr>
        <w:ind w:firstLine="709"/>
        <w:jc w:val="both"/>
      </w:pPr>
      <w:r>
        <w:t xml:space="preserve">Извещение о проведении заседаний согласительной комиссии по вопросу согласования местоположения границ земельных участков, содержащие в том числе уведомление о завершении подготовки проекта карты-плана территории в кадастровом квартале </w:t>
      </w:r>
      <w:r>
        <w:rPr>
          <w:rFonts w:ascii="Times New Roman" w:hAnsi="Times New Roman" w:cs="Times New Roman"/>
          <w:sz w:val="20"/>
          <w:szCs w:val="20"/>
        </w:rPr>
        <w:t>40:23:070101;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40:23:070102,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40:23:070103,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40:23:070104,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40:23:070106,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40:23:070107,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40:23:070108,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40:23:070109,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40:23:070110</w:t>
      </w:r>
      <w:r>
        <w:t xml:space="preserve"> были опубликованы, размещены и направлены способами и в сроки, установленные Федеральным законом от 24.07.2007 года №221-ФЗ «О кадастровой деятельности» (далее – Закон о кадастровой деятельности).</w:t>
      </w:r>
    </w:p>
    <w:p w14:paraId="06E38972">
      <w:pPr>
        <w:ind w:firstLine="709"/>
        <w:jc w:val="both"/>
      </w:pPr>
    </w:p>
    <w:p w14:paraId="4B0F99BD">
      <w:pPr>
        <w:ind w:firstLine="709"/>
        <w:jc w:val="both"/>
      </w:pPr>
      <w:r>
        <w:t>Ознакомление с проектом карты-плана территории (в том числе в форме документа на бумажном носителе) любых лиц было обеспечено согласительной комиссией в соответствии с регламентом работы согласительной комиссии в полном объеме.</w:t>
      </w:r>
    </w:p>
    <w:p w14:paraId="1D2C712D">
      <w:pPr>
        <w:ind w:firstLine="709"/>
        <w:jc w:val="both"/>
      </w:pPr>
    </w:p>
    <w:p w14:paraId="472254E9">
      <w:pPr>
        <w:ind w:firstLine="709"/>
        <w:jc w:val="both"/>
      </w:pPr>
      <w:r>
        <w:t xml:space="preserve">В соответствии с ч. 14 ст. 42.10 Закона о кадастровой деятельности со дня проведения первого заседания согласительной комиссии </w:t>
      </w:r>
      <w:r>
        <w:rPr>
          <w:rFonts w:hint="default"/>
          <w:lang w:val="ru-RU"/>
        </w:rPr>
        <w:t>23</w:t>
      </w:r>
      <w:r>
        <w:t>.</w:t>
      </w:r>
      <w:r>
        <w:rPr>
          <w:rFonts w:hint="default"/>
          <w:lang w:val="ru-RU"/>
        </w:rPr>
        <w:t>10</w:t>
      </w:r>
      <w:r>
        <w:t>.202</w:t>
      </w:r>
      <w:r>
        <w:rPr>
          <w:rFonts w:hint="default"/>
          <w:lang w:val="ru-RU"/>
        </w:rPr>
        <w:t>3</w:t>
      </w:r>
      <w:r>
        <w:t xml:space="preserve"> года в течение 35 календарных дней возражений от заинтересованных лиц относительно местоположения границ земельных участков в адрес согласительной комиссии не поступало.</w:t>
      </w:r>
    </w:p>
    <w:p w14:paraId="7B49F1AB">
      <w:pPr>
        <w:jc w:val="both"/>
      </w:pPr>
      <w:r>
        <w:t>Согласно ч. 17 ст. 42.10 Закона о кадастровой деятельности при согласовании местоположения границ или частей земельного участка в рамках выполнения комплексных кадастровых работ местоположение таких границ или их частей считается согласованным, если возражения относительно местоположения границ или частей границ земельного участка не представлены заинтересованными лицами, указанными в ч. 3 ст. 39 Закона о кадастровой деятельности, а также в случае, если местоположение таких границ или частей границ установлено на основании вступившего в законную силу судебного акта, в том числе в связи с рассмотрением земельного спора о местоположении границ земельного участка.</w:t>
      </w:r>
    </w:p>
    <w:p w14:paraId="1BEDA00C">
      <w:pPr>
        <w:jc w:val="both"/>
      </w:pPr>
    </w:p>
    <w:p w14:paraId="1FE783D1">
      <w:pPr>
        <w:jc w:val="both"/>
      </w:pPr>
      <w:r>
        <w:rPr>
          <w:lang w:val="ru-RU"/>
        </w:rPr>
        <w:t>Минин</w:t>
      </w:r>
      <w:r>
        <w:rPr>
          <w:rFonts w:hint="default"/>
          <w:lang w:val="ru-RU"/>
        </w:rPr>
        <w:t xml:space="preserve"> В.Г. </w:t>
      </w:r>
      <w:r>
        <w:t>разъяснил порядок согласования местоположения границ земельных участков при выполнении комплексных кадастровых работ, предусмотренный ст. 42.10 Закона о кадастровой деятельности.</w:t>
      </w:r>
    </w:p>
    <w:p w14:paraId="7407F76B">
      <w:pPr>
        <w:ind w:firstLine="397"/>
        <w:jc w:val="both"/>
      </w:pPr>
    </w:p>
    <w:p w14:paraId="6DE27CCC">
      <w:pPr>
        <w:ind w:firstLine="397"/>
        <w:jc w:val="both"/>
      </w:pPr>
      <w:r>
        <w:t xml:space="preserve">Извещение о проведении заседания согласительной комиссии по вопросу согласования местоположения границ земельных участков, содержащее, в том числе, уведомление о завершении подготовки проекта карты-плана территории в кадастровых кварталах </w:t>
      </w:r>
      <w:r>
        <w:rPr>
          <w:rFonts w:ascii="Times New Roman" w:hAnsi="Times New Roman" w:cs="Times New Roman"/>
          <w:sz w:val="20"/>
          <w:szCs w:val="20"/>
        </w:rPr>
        <w:t>40:23:070101;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40:23:070102,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40:23:070103,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40:23:070104,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40:23:070106,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40:23:070107,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40:23:070108,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40:23:070109,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40:23:070110</w:t>
      </w:r>
      <w:r>
        <w:t xml:space="preserve"> были опубликованы, размещены и направлены способами и в сроки, установленные Законом о кадастровой деятельности.</w:t>
      </w:r>
    </w:p>
    <w:p w14:paraId="096EDCC3">
      <w:pPr>
        <w:ind w:firstLine="397"/>
        <w:jc w:val="both"/>
      </w:pPr>
    </w:p>
    <w:p w14:paraId="2F01532E">
      <w:pPr>
        <w:ind w:firstLine="397"/>
        <w:jc w:val="both"/>
      </w:pPr>
      <w:r>
        <w:t xml:space="preserve">Со дня опубликования извещения до дня проведения данного заседания согласительная комиссия в соответствии с регламентом работы согласительной комиссии обеспечивала ознакомление всех желающих лиц с проектом карты-плана территории, в том числе в форме документа на бумажном носителе. Возражений заинтересованных лиц относительно местоположения границ земельных участков в адрес согласительной комиссии не поступало. </w:t>
      </w:r>
    </w:p>
    <w:p w14:paraId="7F48E569">
      <w:pPr>
        <w:ind w:firstLine="397"/>
        <w:jc w:val="both"/>
      </w:pPr>
    </w:p>
    <w:p w14:paraId="07C3EA28">
      <w:pPr>
        <w:ind w:firstLine="397"/>
        <w:jc w:val="both"/>
      </w:pPr>
      <w:r>
        <w:t xml:space="preserve">Возражения от заинтересованных лиц относительно местоположения границ земельных участков в согласительную комиссию до </w:t>
      </w:r>
      <w:r>
        <w:rPr>
          <w:rFonts w:hint="default"/>
          <w:lang w:val="ru-RU"/>
        </w:rPr>
        <w:t>26</w:t>
      </w:r>
      <w:r>
        <w:t>.</w:t>
      </w:r>
      <w:r>
        <w:rPr>
          <w:rFonts w:hint="default"/>
          <w:lang w:val="ru-RU"/>
        </w:rPr>
        <w:t>11</w:t>
      </w:r>
      <w:r>
        <w:t>.202</w:t>
      </w:r>
      <w:r>
        <w:rPr>
          <w:rFonts w:hint="default"/>
          <w:lang w:val="ru-RU"/>
        </w:rPr>
        <w:t>4</w:t>
      </w:r>
      <w:r>
        <w:t xml:space="preserve"> года (в течение 35 календарных дней со дня проведения данного заседания согласительной комиссии в соответствии с ч.14 ст.42.10 Закона о кадастровой деятельности) не поступало.</w:t>
      </w:r>
    </w:p>
    <w:p w14:paraId="61611CD3">
      <w:pPr>
        <w:ind w:firstLine="397"/>
        <w:jc w:val="both"/>
      </w:pPr>
      <w:r>
        <w:rPr>
          <w:lang w:val="ru-RU"/>
        </w:rPr>
        <w:t>Минин</w:t>
      </w:r>
      <w:r>
        <w:rPr>
          <w:rFonts w:hint="default"/>
          <w:lang w:val="ru-RU"/>
        </w:rPr>
        <w:t xml:space="preserve"> В.Г.</w:t>
      </w:r>
      <w:r>
        <w:t xml:space="preserve"> проинформировал о результатах выполнения комплексных кадастровых работ в границах кадастровых кварталов </w:t>
      </w:r>
      <w:r>
        <w:rPr>
          <w:rFonts w:ascii="Times New Roman" w:hAnsi="Times New Roman" w:cs="Times New Roman"/>
          <w:sz w:val="20"/>
          <w:szCs w:val="20"/>
        </w:rPr>
        <w:t>40:23:070101;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40:23:070102,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40:23:070103,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40:23:070104,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40:23:070106,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40:23:070107,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40:23:070108,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40:23:070109,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40:23:070110</w:t>
      </w:r>
      <w:r>
        <w:t xml:space="preserve"> в соответствии с муниципальным контрактом от </w:t>
      </w:r>
      <w:r>
        <w:rPr>
          <w:rFonts w:hint="default"/>
          <w:lang w:val="ru-RU"/>
        </w:rPr>
        <w:t>03</w:t>
      </w:r>
      <w:r>
        <w:t xml:space="preserve"> </w:t>
      </w:r>
      <w:r>
        <w:rPr>
          <w:lang w:val="ru-RU"/>
        </w:rPr>
        <w:t>июня</w:t>
      </w:r>
      <w:r>
        <w:t xml:space="preserve"> 202</w:t>
      </w:r>
      <w:r>
        <w:rPr>
          <w:rFonts w:hint="default"/>
          <w:lang w:val="ru-RU"/>
        </w:rPr>
        <w:t>4</w:t>
      </w:r>
      <w:r>
        <w:t xml:space="preserve"> года № </w:t>
      </w:r>
      <w:r>
        <w:rPr>
          <w:rStyle w:val="4"/>
          <w:b w:val="0"/>
          <w:bCs w:val="0"/>
        </w:rPr>
        <w:t>01373</w:t>
      </w:r>
      <w:r>
        <w:rPr>
          <w:rStyle w:val="4"/>
          <w:rFonts w:hint="default"/>
          <w:b w:val="0"/>
          <w:bCs w:val="0"/>
          <w:lang w:val="ru-RU"/>
        </w:rPr>
        <w:t>00009324000025001</w:t>
      </w:r>
      <w:r>
        <w:t xml:space="preserve">, пояснил, что комплексные кадастровые работы выполнялись на территории сельского поселения «Село Хвастовичи» в селе Хвастовичи в кадастровых кварталах </w:t>
      </w:r>
      <w:r>
        <w:rPr>
          <w:rFonts w:ascii="Times New Roman" w:hAnsi="Times New Roman" w:cs="Times New Roman"/>
          <w:sz w:val="20"/>
          <w:szCs w:val="20"/>
        </w:rPr>
        <w:t>40:23:070101;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40:23:070102,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40:23:070103,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40:23:070104,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40:23:070106,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40:23:070107,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40:23:070108,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40:23:070109,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40:23:070110</w:t>
      </w:r>
      <w:r>
        <w:t>.</w:t>
      </w:r>
    </w:p>
    <w:p w14:paraId="6366F2EA">
      <w:pPr>
        <w:ind w:firstLine="200" w:firstLineChars="100"/>
        <w:jc w:val="both"/>
      </w:pPr>
      <w:r>
        <w:t>Возражений по согласованию местоположения границ земельных участков при проведении кадастровых работ со стороны заинтересованных лиц (правообладателей земельных участков) в адрес исполнителя работ не поступало, конфликтных ситуаций в ходе работ не возникало.</w:t>
      </w:r>
    </w:p>
    <w:p w14:paraId="4FF50434">
      <w:pPr>
        <w:ind w:firstLine="397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Работы были проведены в отношении 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>351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земельн</w:t>
      </w:r>
      <w:r>
        <w:rPr>
          <w:color w:val="000000" w:themeColor="text1"/>
          <w:lang w:val="ru-RU"/>
          <w14:textFill>
            <w14:solidFill>
              <w14:schemeClr w14:val="tx1"/>
            </w14:solidFill>
          </w14:textFill>
        </w:rPr>
        <w:t>ого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участк</w:t>
      </w:r>
      <w:r>
        <w:rPr>
          <w:color w:val="000000" w:themeColor="text1"/>
          <w:lang w:val="ru-RU"/>
          <w14:textFill>
            <w14:solidFill>
              <w14:schemeClr w14:val="tx1"/>
            </w14:solidFill>
          </w14:textFill>
        </w:rPr>
        <w:t>а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, и в отношении 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>151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объект</w:t>
      </w:r>
      <w:r>
        <w:rPr>
          <w:color w:val="000000" w:themeColor="text1"/>
          <w:lang w:val="ru-RU"/>
          <w14:textFill>
            <w14:solidFill>
              <w14:schemeClr w14:val="tx1"/>
            </w14:solidFill>
          </w14:textFill>
        </w:rPr>
        <w:t>а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капитального строительства.</w:t>
      </w:r>
    </w:p>
    <w:p w14:paraId="707B24A7">
      <w:pPr>
        <w:ind w:firstLine="397"/>
        <w:jc w:val="both"/>
      </w:pPr>
      <w:r>
        <w:t>Перечень документов, представленных на рассмотрение комиссии по вопросу повестки дня №1:</w:t>
      </w:r>
    </w:p>
    <w:tbl>
      <w:tblPr>
        <w:tblStyle w:val="3"/>
        <w:tblW w:w="9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5855"/>
        <w:gridCol w:w="3178"/>
      </w:tblGrid>
      <w:tr w14:paraId="68FCE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</w:trPr>
        <w:tc>
          <w:tcPr>
            <w:tcW w:w="501" w:type="dxa"/>
          </w:tcPr>
          <w:p w14:paraId="24BFB9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55" w:type="dxa"/>
          </w:tcPr>
          <w:p w14:paraId="26C3B0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карты-плана территории кадастровых кварталов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40:23:070101;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40:23:070102,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40:23:070103,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40:23:070104,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40:23:070106,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40:23:070107,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40:23:070108,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40:23:070109,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40:23:070110</w:t>
            </w:r>
          </w:p>
        </w:tc>
        <w:tc>
          <w:tcPr>
            <w:tcW w:w="3178" w:type="dxa"/>
          </w:tcPr>
          <w:p w14:paraId="7DB747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ч. 12 ст. 42.10 Закона о кадастровой деятельности</w:t>
            </w:r>
          </w:p>
        </w:tc>
      </w:tr>
      <w:tr w14:paraId="5C46C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1" w:type="dxa"/>
          </w:tcPr>
          <w:p w14:paraId="2370C6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55" w:type="dxa"/>
          </w:tcPr>
          <w:p w14:paraId="3801E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t>наименование документа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178" w:type="dxa"/>
          </w:tcPr>
          <w:p w14:paraId="167E6207">
            <w:pPr>
              <w:jc w:val="both"/>
            </w:pPr>
            <w:r>
              <w:t>(реквизиты)</w:t>
            </w:r>
          </w:p>
        </w:tc>
      </w:tr>
    </w:tbl>
    <w:p w14:paraId="361A8D45">
      <w:pPr>
        <w:jc w:val="both"/>
      </w:pPr>
    </w:p>
    <w:p w14:paraId="0240E327">
      <w:pPr>
        <w:jc w:val="both"/>
      </w:pPr>
      <w:r>
        <w:t>При выявлении реестровых ошибок в сведениях о местоположении земельных участков, объектов капитального строительства данные ошибки подлежат устранению</w:t>
      </w:r>
    </w:p>
    <w:p w14:paraId="768320C1">
      <w:pPr>
        <w:ind w:firstLine="708"/>
        <w:jc w:val="both"/>
      </w:pPr>
      <w:r>
        <w:t>При уменьшении площадей земельных участков более 10% земельные участки подлежат уточнению только при наличии письменного согласия всех собственников, при отсутствии - исключаются из состава работ.</w:t>
      </w:r>
    </w:p>
    <w:p w14:paraId="5595BFC9">
      <w:pPr>
        <w:ind w:firstLine="708"/>
        <w:jc w:val="both"/>
      </w:pPr>
      <w:r>
        <w:t>В период с момента публикации проектов карта-планов на официальных сайтах, кадастровым инженером, производилась корректировка проектов карта-территории в связи с предоставлением дополнительных документов на объекты недвижимости, в отношении которых проводились кадастровые работы.</w:t>
      </w:r>
    </w:p>
    <w:p w14:paraId="5E8FF977">
      <w:pPr>
        <w:jc w:val="both"/>
      </w:pPr>
      <w:r>
        <w:t>Решили:</w:t>
      </w:r>
    </w:p>
    <w:p w14:paraId="0E42D67C">
      <w:pPr>
        <w:numPr>
          <w:ilvl w:val="0"/>
          <w:numId w:val="1"/>
        </w:numPr>
        <w:ind w:left="0" w:firstLine="426"/>
        <w:jc w:val="both"/>
      </w:pPr>
      <w:r>
        <w:t xml:space="preserve">Принять проект карты-плана кадастровых кварталов </w:t>
      </w:r>
      <w:r>
        <w:rPr>
          <w:rFonts w:ascii="Times New Roman" w:hAnsi="Times New Roman" w:cs="Times New Roman"/>
          <w:sz w:val="20"/>
          <w:szCs w:val="20"/>
        </w:rPr>
        <w:t>40:23:070101;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40:23:070102,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40:23:070103,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40:23:070104,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40:23:070106,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40:23:070107,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40:23:070108,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40:23:070109,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40:23:070110</w:t>
      </w:r>
      <w:r>
        <w:t xml:space="preserve"> территории в окончательной редакции.</w:t>
      </w:r>
    </w:p>
    <w:p w14:paraId="6F87EB35">
      <w:pPr>
        <w:jc w:val="both"/>
      </w:pPr>
      <w:r>
        <w:t xml:space="preserve">         </w:t>
      </w:r>
    </w:p>
    <w:p w14:paraId="1703B567">
      <w:pPr>
        <w:numPr>
          <w:ilvl w:val="0"/>
          <w:numId w:val="1"/>
        </w:numPr>
        <w:ind w:left="0" w:firstLine="426"/>
        <w:jc w:val="both"/>
      </w:pPr>
      <w:r>
        <w:t xml:space="preserve">Местоположение границ земельных участков, расположенных в границах кадастровых кварталов </w:t>
      </w:r>
      <w:r>
        <w:rPr>
          <w:rFonts w:ascii="Times New Roman" w:hAnsi="Times New Roman" w:cs="Times New Roman"/>
          <w:sz w:val="20"/>
          <w:szCs w:val="20"/>
        </w:rPr>
        <w:t>40:23:070101;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40:23:070102,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40:23:070103,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40:23:070104,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40:23:070106,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40:23:070107,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40:23:070108,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40:23:070109,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40:23:070110</w:t>
      </w:r>
      <w:r>
        <w:t xml:space="preserve"> в отношении которых выполнялись комплексные кадастровые работы, считать согласованными (ч. 17 ст. 42.10 Закона о кадастровой деятельности).</w:t>
      </w:r>
    </w:p>
    <w:p w14:paraId="365D3320">
      <w:pPr>
        <w:numPr>
          <w:ilvl w:val="0"/>
          <w:numId w:val="1"/>
        </w:numPr>
        <w:ind w:left="0" w:firstLine="426"/>
        <w:jc w:val="both"/>
      </w:pPr>
      <w:r>
        <w:t>Акт согласования местоположения границ земельных участков при выполнении комплексных кадастровых работ оформить в форме документа на бумажном носителе (ч.16 ст. 42.10 Закона о кадастровой деятельности).</w:t>
      </w:r>
    </w:p>
    <w:p w14:paraId="345DDC49">
      <w:pPr>
        <w:numPr>
          <w:ilvl w:val="0"/>
          <w:numId w:val="1"/>
        </w:numPr>
        <w:ind w:left="0" w:firstLine="426"/>
        <w:jc w:val="both"/>
      </w:pPr>
      <w:r>
        <w:t>Направить заказчику комплексных кадастровых работ (администрации МР «Хвастовичский район») для утверждения оформленный исполнителем комплексных кадастровых работ проект карты-плана территории в окончательной (принятой) редакции и необходимые для его утверждения материалы согласительной комиссии (ч. 19 ст. ст. 42.10 Закона о кадастровой деятельности).</w:t>
      </w:r>
    </w:p>
    <w:p w14:paraId="4086B475">
      <w:pPr>
        <w:pBdr>
          <w:top w:val="single" w:color="auto" w:sz="4" w:space="0"/>
        </w:pBdr>
        <w:spacing w:after="120"/>
        <w:jc w:val="both"/>
        <w:rPr>
          <w:sz w:val="18"/>
          <w:szCs w:val="18"/>
        </w:rPr>
      </w:pPr>
      <w:r>
        <w:rPr>
          <w:sz w:val="18"/>
          <w:szCs w:val="18"/>
        </w:rPr>
        <w:t>(содержание принятого решения и обоснование его принятия, в том числе ссылки на положения федеральных законов, реквизиты документов, рассмотренных комиссией, послуживших основанием для принятия решения)</w:t>
      </w:r>
    </w:p>
    <w:tbl>
      <w:tblPr>
        <w:tblStyle w:val="3"/>
        <w:tblW w:w="992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924"/>
      </w:tblGrid>
      <w:tr w14:paraId="6B61672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05" w:hRule="atLeast"/>
        </w:trPr>
        <w:tc>
          <w:tcPr>
            <w:tcW w:w="9924" w:type="dxa"/>
          </w:tcPr>
          <w:p w14:paraId="09F73CDD">
            <w:pPr>
              <w:spacing w:after="180"/>
              <w:ind w:firstLine="39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голосования</w:t>
            </w:r>
            <w:r>
              <w:rPr>
                <w:sz w:val="24"/>
                <w:szCs w:val="24"/>
              </w:rPr>
              <w:t>:</w:t>
            </w:r>
          </w:p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</w:tblPr>
            <w:tblGrid>
              <w:gridCol w:w="3270"/>
              <w:gridCol w:w="3271"/>
              <w:gridCol w:w="3271"/>
            </w:tblGrid>
            <w:tr w14:paraId="3D70105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331" w:hRule="atLeast"/>
              </w:trPr>
              <w:tc>
                <w:tcPr>
                  <w:tcW w:w="3270" w:type="dxa"/>
                  <w:vAlign w:val="center"/>
                </w:tcPr>
                <w:p w14:paraId="745D09C7">
                  <w:pPr>
                    <w:ind w:firstLine="39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“за”</w:t>
                  </w:r>
                </w:p>
              </w:tc>
              <w:tc>
                <w:tcPr>
                  <w:tcW w:w="3271" w:type="dxa"/>
                  <w:vAlign w:val="center"/>
                </w:tcPr>
                <w:p w14:paraId="7C67F33D">
                  <w:pPr>
                    <w:ind w:firstLine="39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“против”</w:t>
                  </w:r>
                </w:p>
              </w:tc>
              <w:tc>
                <w:tcPr>
                  <w:tcW w:w="3271" w:type="dxa"/>
                  <w:vAlign w:val="center"/>
                </w:tcPr>
                <w:p w14:paraId="3813955F">
                  <w:pPr>
                    <w:ind w:firstLine="39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“воздержались”</w:t>
                  </w:r>
                </w:p>
              </w:tc>
            </w:tr>
            <w:tr w14:paraId="28A73BC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531" w:hRule="atLeast"/>
              </w:trPr>
              <w:tc>
                <w:tcPr>
                  <w:tcW w:w="3270" w:type="dxa"/>
                  <w:vAlign w:val="center"/>
                </w:tcPr>
                <w:p w14:paraId="50B8C2A4">
                  <w:pPr>
                    <w:ind w:firstLine="39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единогласно</w:t>
                  </w:r>
                </w:p>
              </w:tc>
              <w:tc>
                <w:tcPr>
                  <w:tcW w:w="3271" w:type="dxa"/>
                  <w:vAlign w:val="center"/>
                </w:tcPr>
                <w:p w14:paraId="777BB98D">
                  <w:pPr>
                    <w:ind w:firstLine="39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271" w:type="dxa"/>
                  <w:vAlign w:val="center"/>
                </w:tcPr>
                <w:p w14:paraId="55C9E5A2">
                  <w:pPr>
                    <w:ind w:firstLine="39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</w:tbl>
          <w:p w14:paraId="7CDF108F">
            <w:pPr>
              <w:jc w:val="both"/>
              <w:rPr>
                <w:sz w:val="24"/>
                <w:szCs w:val="24"/>
              </w:rPr>
            </w:pPr>
          </w:p>
          <w:p w14:paraId="23C04FBB">
            <w:pPr>
              <w:ind w:firstLine="3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Особое мнение: -</w:t>
            </w:r>
          </w:p>
        </w:tc>
      </w:tr>
    </w:tbl>
    <w:p w14:paraId="6E0D958D">
      <w:pPr>
        <w:rPr>
          <w:b/>
        </w:rPr>
      </w:pPr>
      <w:bookmarkStart w:id="3" w:name="_Hlk113270109"/>
    </w:p>
    <w:p w14:paraId="6AA9AA07">
      <w:pPr>
        <w:rPr>
          <w:b/>
        </w:rPr>
      </w:pPr>
    </w:p>
    <w:p w14:paraId="088E1D6D">
      <w:pPr>
        <w:rPr>
          <w:b/>
        </w:rPr>
      </w:pPr>
    </w:p>
    <w:p w14:paraId="166A4052">
      <w:pPr>
        <w:rPr>
          <w:b/>
        </w:rPr>
      </w:pPr>
    </w:p>
    <w:p w14:paraId="59B70168">
      <w:pPr>
        <w:rPr>
          <w:b/>
        </w:rPr>
      </w:pPr>
      <w:r>
        <w:rPr>
          <w:b/>
        </w:rPr>
        <w:t>Подписи:</w:t>
      </w:r>
    </w:p>
    <w:p w14:paraId="2F15148F">
      <w:pPr>
        <w:rPr>
          <w:u w:val="single"/>
        </w:rPr>
      </w:pPr>
      <w:r>
        <w:t xml:space="preserve">Председатель комиссии:   ______________________                         </w:t>
      </w:r>
      <w:r>
        <w:rPr>
          <w:u w:val="single"/>
        </w:rPr>
        <w:t>С.С.Кондратюк</w:t>
      </w:r>
    </w:p>
    <w:p w14:paraId="26A5B87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( подпись)                                                                     (ф.и.о.)</w:t>
      </w:r>
    </w:p>
    <w:p w14:paraId="2DAB1FF0">
      <w:pPr>
        <w:rPr>
          <w:u w:val="single"/>
        </w:rPr>
      </w:pPr>
      <w:r>
        <w:t xml:space="preserve">Секретарь комиссии:         ______________________                         </w:t>
      </w:r>
      <w:r>
        <w:rPr>
          <w:u w:val="single"/>
        </w:rPr>
        <w:t>И.В.Карамышева</w:t>
      </w:r>
    </w:p>
    <w:p w14:paraId="0D6B3C7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(подпись)                                                                     (ф.и.о.)</w:t>
      </w:r>
    </w:p>
    <w:p w14:paraId="78412AB3">
      <w:r>
        <w:t xml:space="preserve">Члены комиссии: </w:t>
      </w:r>
    </w:p>
    <w:p w14:paraId="23D5F7FC">
      <w:r>
        <w:t xml:space="preserve">1.                                          _______________________                       </w:t>
      </w:r>
      <w:r>
        <w:rPr>
          <w:u w:val="single"/>
        </w:rPr>
        <w:t>Т. Ю. Трофимова</w:t>
      </w:r>
    </w:p>
    <w:p w14:paraId="18441DB9">
      <w:pPr>
        <w:rPr>
          <w:sz w:val="16"/>
          <w:szCs w:val="16"/>
        </w:rPr>
      </w:pPr>
      <w:r>
        <w:t xml:space="preserve"> </w:t>
      </w:r>
    </w:p>
    <w:p w14:paraId="7FF95B49">
      <w:r>
        <w:t xml:space="preserve">2.                                          _______________________                       </w:t>
      </w:r>
      <w:r>
        <w:rPr>
          <w:u w:val="single"/>
        </w:rPr>
        <w:t>Т. А.  Комкова</w:t>
      </w:r>
    </w:p>
    <w:p w14:paraId="3E393E62"/>
    <w:p w14:paraId="5A8F459A">
      <w:r>
        <w:rPr>
          <w:rFonts w:hint="default"/>
          <w:lang w:val="ru-RU"/>
        </w:rPr>
        <w:t>3</w:t>
      </w:r>
      <w:r>
        <w:t xml:space="preserve">.                                          _______________________                       </w:t>
      </w:r>
      <w:r>
        <w:rPr>
          <w:u w:val="single"/>
        </w:rPr>
        <w:t>Е.Л.  Изюмова</w:t>
      </w:r>
    </w:p>
    <w:p w14:paraId="481B64EF"/>
    <w:p w14:paraId="6D265BD7">
      <w:r>
        <w:rPr>
          <w:rFonts w:hint="default"/>
          <w:lang w:val="ru-RU"/>
        </w:rPr>
        <w:t>4</w:t>
      </w:r>
      <w:r>
        <w:t>.                                          _______________________                       _____________________</w:t>
      </w:r>
    </w:p>
    <w:p w14:paraId="10FB13DF"/>
    <w:p w14:paraId="7388843F">
      <w:r>
        <w:rPr>
          <w:rFonts w:hint="default"/>
          <w:lang w:val="ru-RU"/>
        </w:rPr>
        <w:t>5</w:t>
      </w:r>
      <w:bookmarkStart w:id="4" w:name="_GoBack"/>
      <w:bookmarkEnd w:id="4"/>
      <w:r>
        <w:t>.                                          _______________________                       _____________________</w:t>
      </w:r>
    </w:p>
    <w:bookmarkEnd w:id="3"/>
    <w:p w14:paraId="5F531A7C"/>
    <w:p w14:paraId="22245EA7"/>
    <w:p w14:paraId="3E2F359F">
      <w:r>
        <w:t>С решением комиссии ознакомлены:</w:t>
      </w:r>
    </w:p>
    <w:p w14:paraId="79FA6234"/>
    <w:p w14:paraId="562448BC">
      <w:r>
        <w:t xml:space="preserve">1._______________            _______________________                   </w:t>
      </w:r>
      <w:r>
        <w:rPr>
          <w:u w:val="single"/>
        </w:rPr>
        <w:t xml:space="preserve">  </w:t>
      </w:r>
      <w:r>
        <w:rPr>
          <w:u w:val="single"/>
          <w:lang w:val="ru-RU"/>
        </w:rPr>
        <w:t>В</w:t>
      </w:r>
      <w:r>
        <w:rPr>
          <w:rFonts w:hint="default"/>
          <w:u w:val="single"/>
          <w:lang w:val="ru-RU"/>
        </w:rPr>
        <w:t>.Г.Минин</w:t>
      </w:r>
      <w:r>
        <w:rPr>
          <w:u w:val="single"/>
        </w:rPr>
        <w:t>_____</w:t>
      </w:r>
    </w:p>
    <w:p w14:paraId="3DA79F5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(дата)                                         (подпись)                                                                              (ф.и.о.)</w:t>
      </w:r>
    </w:p>
    <w:p w14:paraId="5B605334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E10F45"/>
    <w:multiLevelType w:val="multilevel"/>
    <w:tmpl w:val="45E10F45"/>
    <w:lvl w:ilvl="0" w:tentative="0">
      <w:start w:val="1"/>
      <w:numFmt w:val="decimal"/>
      <w:lvlText w:val="%1)"/>
      <w:lvlJc w:val="left"/>
      <w:pPr>
        <w:ind w:left="66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991"/>
    <w:rsid w:val="00227129"/>
    <w:rsid w:val="002E53B7"/>
    <w:rsid w:val="00340CAC"/>
    <w:rsid w:val="004413BA"/>
    <w:rsid w:val="00532125"/>
    <w:rsid w:val="007D0992"/>
    <w:rsid w:val="007D5C0D"/>
    <w:rsid w:val="00852991"/>
    <w:rsid w:val="00B71B96"/>
    <w:rsid w:val="00B74D61"/>
    <w:rsid w:val="00CE1AD3"/>
    <w:rsid w:val="00D106D3"/>
    <w:rsid w:val="00E6731F"/>
    <w:rsid w:val="0FF81B54"/>
    <w:rsid w:val="15A04484"/>
    <w:rsid w:val="28582285"/>
    <w:rsid w:val="2C2D7514"/>
    <w:rsid w:val="426878CA"/>
    <w:rsid w:val="50F12A70"/>
    <w:rsid w:val="51EA6ADA"/>
    <w:rsid w:val="76E20515"/>
    <w:rsid w:val="7CAC10E6"/>
    <w:rsid w:val="7D72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4</Pages>
  <Words>2175</Words>
  <Characters>12401</Characters>
  <Lines>103</Lines>
  <Paragraphs>29</Paragraphs>
  <TotalTime>28</TotalTime>
  <ScaleCrop>false</ScaleCrop>
  <LinksUpToDate>false</LinksUpToDate>
  <CharactersWithSpaces>14547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2022-10-12T11:44:00Z</dcterms:created>
  <dc:creator>t9535172508@mail.ru</dc:creator>
  <cp:lastModifiedBy>User</cp:lastModifiedBy>
  <cp:lastPrinted>2024-11-28T06:26:00Z</cp:lastPrinted>
  <dcterms:modified xsi:type="dcterms:W3CDTF">2024-12-02T06:38:52Z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F9B455CA03CE47CEA62AB5124E89D07F_13</vt:lpwstr>
  </property>
</Properties>
</file>